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3DC073" w14:textId="654C8E33" w:rsidR="009166EA" w:rsidRPr="009A0422" w:rsidRDefault="009166EA" w:rsidP="009166EA">
      <w:pPr>
        <w:jc w:val="center"/>
        <w:rPr>
          <w:rFonts w:ascii="Cambria Math" w:hAnsi="Cambria Math"/>
          <w:b/>
          <w:bCs w:val="0"/>
          <w:color w:val="002060"/>
          <w:sz w:val="32"/>
          <w:szCs w:val="32"/>
          <w:u w:val="single"/>
        </w:rPr>
      </w:pPr>
      <w:r w:rsidRPr="009A0422">
        <w:rPr>
          <w:rFonts w:ascii="Cambria Math" w:hAnsi="Cambria Math"/>
          <w:b/>
          <w:bCs w:val="0"/>
          <w:color w:val="002060"/>
          <w:sz w:val="32"/>
          <w:szCs w:val="32"/>
          <w:u w:val="single"/>
        </w:rPr>
        <w:t xml:space="preserve">Séquence </w:t>
      </w:r>
      <w:r w:rsidR="00DB13FA" w:rsidRPr="009A0422">
        <w:rPr>
          <w:rFonts w:ascii="Cambria Math" w:hAnsi="Cambria Math"/>
          <w:b/>
          <w:bCs w:val="0"/>
          <w:color w:val="002060"/>
          <w:sz w:val="32"/>
          <w:szCs w:val="32"/>
          <w:u w:val="single"/>
        </w:rPr>
        <w:t>5</w:t>
      </w:r>
      <w:r w:rsidRPr="009A0422">
        <w:rPr>
          <w:rFonts w:ascii="Cambria Math" w:hAnsi="Cambria Math"/>
          <w:b/>
          <w:bCs w:val="0"/>
          <w:color w:val="002060"/>
          <w:sz w:val="32"/>
          <w:szCs w:val="32"/>
          <w:u w:val="single"/>
        </w:rPr>
        <w:t> :</w:t>
      </w:r>
    </w:p>
    <w:p w14:paraId="1A0CEB33" w14:textId="00464474" w:rsidR="009166EA" w:rsidRPr="009A0422" w:rsidRDefault="009166EA" w:rsidP="009166EA">
      <w:pPr>
        <w:jc w:val="center"/>
        <w:rPr>
          <w:rFonts w:ascii="Cambria Math" w:hAnsi="Cambria Math"/>
          <w:b/>
          <w:bCs w:val="0"/>
          <w:color w:val="002060"/>
          <w:sz w:val="32"/>
          <w:szCs w:val="32"/>
          <w:u w:val="single"/>
        </w:rPr>
      </w:pPr>
      <w:r w:rsidRPr="009A0422">
        <w:rPr>
          <w:rFonts w:ascii="Cambria Math" w:hAnsi="Cambria Math"/>
          <w:b/>
          <w:bCs w:val="0"/>
          <w:color w:val="002060"/>
          <w:sz w:val="32"/>
          <w:szCs w:val="32"/>
          <w:u w:val="single"/>
        </w:rPr>
        <w:t>Représentation graphique et algébrique de fonctions</w:t>
      </w:r>
    </w:p>
    <w:p w14:paraId="7CA7BAD2" w14:textId="10DF7F20" w:rsidR="009166EA" w:rsidRPr="009A0422" w:rsidRDefault="009166EA" w:rsidP="009166EA">
      <w:pPr>
        <w:jc w:val="center"/>
        <w:rPr>
          <w:rFonts w:ascii="Cambria Math" w:hAnsi="Cambria Math"/>
          <w:b/>
          <w:bCs w:val="0"/>
          <w:sz w:val="24"/>
          <w:szCs w:val="24"/>
          <w:u w:val="single"/>
        </w:rPr>
      </w:pPr>
    </w:p>
    <w:p w14:paraId="49B70C70" w14:textId="39B1F4A1" w:rsidR="009166EA" w:rsidRPr="009A0422" w:rsidRDefault="00257396" w:rsidP="00257396">
      <w:pPr>
        <w:pStyle w:val="Paragraphedeliste"/>
        <w:numPr>
          <w:ilvl w:val="0"/>
          <w:numId w:val="1"/>
        </w:numPr>
        <w:rPr>
          <w:rFonts w:ascii="Cambria Math" w:hAnsi="Cambria Math"/>
          <w:color w:val="FF0000"/>
          <w:sz w:val="24"/>
          <w:szCs w:val="24"/>
          <w:u w:val="single"/>
        </w:rPr>
      </w:pPr>
      <w:r w:rsidRPr="009A0422">
        <w:rPr>
          <w:rFonts w:ascii="Cambria Math" w:hAnsi="Cambria Math"/>
          <w:color w:val="FF0000"/>
          <w:sz w:val="24"/>
          <w:szCs w:val="24"/>
          <w:u w:val="single"/>
        </w:rPr>
        <w:t>Courbes représentatives</w:t>
      </w:r>
    </w:p>
    <w:p w14:paraId="0E651229" w14:textId="26A6734E" w:rsidR="00257396" w:rsidRPr="009A0422" w:rsidRDefault="00257396" w:rsidP="00257396">
      <w:pPr>
        <w:rPr>
          <w:rFonts w:ascii="Cambria Math" w:hAnsi="Cambria Math"/>
          <w:color w:val="44546A" w:themeColor="text2"/>
          <w:sz w:val="24"/>
          <w:szCs w:val="24"/>
          <w:u w:val="single"/>
        </w:rPr>
      </w:pPr>
      <w:r w:rsidRPr="009A0422">
        <w:rPr>
          <w:rFonts w:ascii="Cambria Math" w:hAnsi="Cambria Math"/>
          <w:color w:val="44546A" w:themeColor="text2"/>
          <w:sz w:val="24"/>
          <w:szCs w:val="24"/>
          <w:u w:val="single"/>
        </w:rPr>
        <w:t>Activité 4 p. 215 : découverte de courbes représentatives.</w:t>
      </w:r>
    </w:p>
    <w:p w14:paraId="567670D5" w14:textId="6617328A" w:rsidR="00257396" w:rsidRPr="009A0422" w:rsidRDefault="00257396" w:rsidP="00257396">
      <w:pPr>
        <w:pStyle w:val="Paragraphedeliste"/>
        <w:numPr>
          <w:ilvl w:val="0"/>
          <w:numId w:val="2"/>
        </w:numPr>
        <w:rPr>
          <w:rFonts w:ascii="Cambria Math" w:hAnsi="Cambria Math"/>
          <w:color w:val="00B050"/>
          <w:sz w:val="24"/>
          <w:szCs w:val="24"/>
          <w:u w:val="single"/>
        </w:rPr>
      </w:pPr>
      <w:r w:rsidRPr="009A0422">
        <w:rPr>
          <w:rFonts w:ascii="Cambria Math" w:hAnsi="Cambria Math"/>
          <w:color w:val="00B050"/>
          <w:sz w:val="24"/>
          <w:szCs w:val="24"/>
          <w:u w:val="single"/>
        </w:rPr>
        <w:t>Fonction définie sur un intervalle ou sur une réunion finie d’intervalles</w:t>
      </w:r>
    </w:p>
    <w:p w14:paraId="18D36F3A" w14:textId="72AF6896" w:rsidR="009166EA" w:rsidRPr="009A0422" w:rsidRDefault="00257396" w:rsidP="00B93E82">
      <w:pPr>
        <w:rPr>
          <w:rFonts w:ascii="Cambria Math" w:hAnsi="Cambria Math"/>
          <w:color w:val="000000"/>
          <w:sz w:val="24"/>
          <w:szCs w:val="24"/>
        </w:rPr>
      </w:pPr>
      <w:r w:rsidRPr="009A0422">
        <w:rPr>
          <w:rFonts w:ascii="Cambria Math" w:hAnsi="Cambria Math"/>
          <w:color w:val="0070C0"/>
          <w:sz w:val="24"/>
          <w:szCs w:val="24"/>
          <w:u w:val="single"/>
        </w:rPr>
        <w:t>Définition :</w:t>
      </w:r>
      <w:r w:rsidRPr="009A0422">
        <w:rPr>
          <w:rFonts w:ascii="Cambria Math" w:hAnsi="Cambria Math"/>
          <w:sz w:val="24"/>
          <w:szCs w:val="24"/>
        </w:rPr>
        <w:t xml:space="preserve"> L’ensemble de définition d’une fonction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</m:oMath>
      <w:r w:rsidRPr="009A0422">
        <w:rPr>
          <w:rFonts w:ascii="Cambria Math" w:hAnsi="Cambria Math"/>
          <w:color w:val="000000"/>
          <w:sz w:val="24"/>
          <w:szCs w:val="24"/>
        </w:rPr>
        <w:t xml:space="preserve"> est formée de tous les nombres </w:t>
      </w:r>
      <m:oMath>
        <m:r>
          <w:rPr>
            <w:rFonts w:ascii="Cambria Math" w:hAnsi="Cambria Math"/>
            <w:color w:val="000000"/>
            <w:sz w:val="24"/>
            <w:szCs w:val="24"/>
          </w:rPr>
          <m:t>x</m:t>
        </m:r>
      </m:oMath>
      <w:r w:rsidRPr="009A0422">
        <w:rPr>
          <w:rFonts w:ascii="Cambria Math" w:hAnsi="Cambria Math"/>
          <w:color w:val="000000"/>
          <w:sz w:val="24"/>
          <w:szCs w:val="24"/>
        </w:rPr>
        <w:t xml:space="preserve"> pour lesquels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</m:oMath>
      <w:r w:rsidRPr="009A0422">
        <w:rPr>
          <w:rFonts w:ascii="Cambria Math" w:hAnsi="Cambria Math"/>
          <w:color w:val="000000"/>
          <w:sz w:val="24"/>
          <w:szCs w:val="24"/>
        </w:rPr>
        <w:t xml:space="preserve"> existe. On le note généralement D ou </w:t>
      </w:r>
      <m:oMath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D</m:t>
        </m:r>
        <m:r>
          <w:rPr>
            <w:rFonts w:ascii="Cambria Math" w:hAnsi="Cambria Math"/>
            <w:color w:val="000000"/>
            <w:sz w:val="24"/>
            <w:szCs w:val="24"/>
          </w:rPr>
          <m:t>f</m:t>
        </m:r>
      </m:oMath>
      <w:r w:rsidRPr="009A0422">
        <w:rPr>
          <w:rFonts w:ascii="Cambria Math" w:hAnsi="Cambria Math"/>
          <w:color w:val="000000"/>
          <w:sz w:val="24"/>
          <w:szCs w:val="24"/>
        </w:rPr>
        <w:t xml:space="preserve"> si plusieurs fonctions interviennent dans l’énoncé.</w:t>
      </w:r>
    </w:p>
    <w:p w14:paraId="025EC15E" w14:textId="32AA0605" w:rsidR="00092579" w:rsidRPr="009A0422" w:rsidRDefault="00092579" w:rsidP="00B93E82">
      <w:pPr>
        <w:rPr>
          <w:rFonts w:ascii="Cambria Math" w:hAnsi="Cambria Math"/>
          <w:color w:val="000000"/>
          <w:sz w:val="24"/>
          <w:szCs w:val="24"/>
        </w:rPr>
      </w:pPr>
      <w:r w:rsidRPr="009A0422">
        <w:rPr>
          <w:rFonts w:ascii="Cambria Math" w:hAnsi="Cambria Math"/>
          <w:color w:val="000000"/>
          <w:sz w:val="24"/>
          <w:szCs w:val="24"/>
        </w:rPr>
        <w:t xml:space="preserve">On définit une fonction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</m:oMath>
      <w:r w:rsidRPr="009A0422">
        <w:rPr>
          <w:rFonts w:ascii="Cambria Math" w:hAnsi="Cambria Math"/>
          <w:color w:val="000000"/>
          <w:sz w:val="24"/>
          <w:szCs w:val="24"/>
        </w:rPr>
        <w:t xml:space="preserve"> sur D en associant à chaque nombre réel </w:t>
      </w:r>
      <m:oMath>
        <m:r>
          <w:rPr>
            <w:rFonts w:ascii="Cambria Math" w:hAnsi="Cambria Math"/>
            <w:color w:val="000000"/>
            <w:sz w:val="24"/>
            <w:szCs w:val="24"/>
          </w:rPr>
          <m:t>x</m:t>
        </m:r>
      </m:oMath>
      <w:r w:rsidRPr="009A0422">
        <w:rPr>
          <w:rFonts w:ascii="Cambria Math" w:hAnsi="Cambria Math"/>
          <w:color w:val="000000"/>
          <w:sz w:val="24"/>
          <w:szCs w:val="24"/>
        </w:rPr>
        <w:t xml:space="preserve"> de D un unique nombre réel noté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</m:oMath>
      <w:r w:rsidRPr="009A0422">
        <w:rPr>
          <w:rFonts w:ascii="Cambria Math" w:hAnsi="Cambria Math"/>
          <w:color w:val="000000"/>
          <w:sz w:val="24"/>
          <w:szCs w:val="24"/>
        </w:rPr>
        <w:t>.</w:t>
      </w:r>
    </w:p>
    <w:p w14:paraId="082CD698" w14:textId="77777777" w:rsidR="00092579" w:rsidRPr="009A0422" w:rsidRDefault="00092579" w:rsidP="00B93E82">
      <w:pPr>
        <w:rPr>
          <w:rFonts w:ascii="Cambria Math" w:hAnsi="Cambria Math"/>
          <w:color w:val="000000"/>
          <w:sz w:val="24"/>
          <w:szCs w:val="24"/>
        </w:rPr>
      </w:pPr>
      <m:oMath>
        <m:r>
          <w:rPr>
            <w:rFonts w:ascii="Cambria Math" w:hAnsi="Cambria Math"/>
            <w:color w:val="000000"/>
            <w:sz w:val="24"/>
            <w:szCs w:val="24"/>
          </w:rPr>
          <m:t>x</m:t>
        </m:r>
      </m:oMath>
      <w:r w:rsidRPr="009A0422">
        <w:rPr>
          <w:rFonts w:ascii="Cambria Math" w:hAnsi="Cambria Math"/>
          <w:color w:val="000000"/>
          <w:sz w:val="24"/>
          <w:szCs w:val="24"/>
        </w:rPr>
        <w:t xml:space="preserve"> </w:t>
      </w:r>
      <w:proofErr w:type="gramStart"/>
      <w:r w:rsidRPr="009A0422">
        <w:rPr>
          <w:rFonts w:ascii="Cambria Math" w:hAnsi="Cambria Math"/>
          <w:color w:val="000000"/>
          <w:sz w:val="24"/>
          <w:szCs w:val="24"/>
        </w:rPr>
        <w:t>s’appelle</w:t>
      </w:r>
      <w:proofErr w:type="gramEnd"/>
      <w:r w:rsidRPr="009A0422">
        <w:rPr>
          <w:rFonts w:ascii="Cambria Math" w:hAnsi="Cambria Math"/>
          <w:color w:val="000000"/>
          <w:sz w:val="24"/>
          <w:szCs w:val="24"/>
        </w:rPr>
        <w:t xml:space="preserve"> la variable et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</m:oMath>
      <w:r w:rsidRPr="009A0422">
        <w:rPr>
          <w:rFonts w:ascii="Cambria Math" w:hAnsi="Cambria Math"/>
          <w:color w:val="000000"/>
          <w:sz w:val="24"/>
          <w:szCs w:val="24"/>
        </w:rPr>
        <w:t xml:space="preserve"> est l’image de </w:t>
      </w:r>
      <m:oMath>
        <m:r>
          <w:rPr>
            <w:rFonts w:ascii="Cambria Math" w:hAnsi="Cambria Math"/>
            <w:color w:val="000000"/>
            <w:sz w:val="24"/>
            <w:szCs w:val="24"/>
          </w:rPr>
          <m:t>x</m:t>
        </m:r>
      </m:oMath>
      <w:r w:rsidRPr="009A0422">
        <w:rPr>
          <w:rFonts w:ascii="Cambria Math" w:hAnsi="Cambria Math"/>
          <w:color w:val="000000"/>
          <w:sz w:val="24"/>
          <w:szCs w:val="24"/>
        </w:rPr>
        <w:t xml:space="preserve"> par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</m:oMath>
      <w:r w:rsidRPr="009A0422">
        <w:rPr>
          <w:rFonts w:ascii="Cambria Math" w:hAnsi="Cambria Math"/>
          <w:color w:val="000000"/>
          <w:sz w:val="24"/>
          <w:szCs w:val="24"/>
        </w:rPr>
        <w:t>.</w:t>
      </w:r>
    </w:p>
    <w:p w14:paraId="3B31357A" w14:textId="2144F558" w:rsidR="00092579" w:rsidRPr="009A0422" w:rsidRDefault="00092579" w:rsidP="00B93E82">
      <w:pPr>
        <w:rPr>
          <w:rFonts w:ascii="Cambria Math" w:hAnsi="Cambria Math"/>
          <w:color w:val="000000"/>
          <w:sz w:val="24"/>
          <w:szCs w:val="24"/>
        </w:rPr>
      </w:pPr>
      <w:r w:rsidRPr="009A0422">
        <w:rPr>
          <w:rFonts w:ascii="Cambria Math" w:hAnsi="Cambria Math"/>
          <w:color w:val="000000"/>
          <w:sz w:val="24"/>
          <w:szCs w:val="24"/>
        </w:rPr>
        <w:t xml:space="preserve">Dans le plan muni d’un repère orthogonal, on appelle courbe représentative de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</m:oMath>
      <w:r w:rsidRPr="009A0422">
        <w:rPr>
          <w:rFonts w:ascii="Cambria Math" w:hAnsi="Cambria Math"/>
          <w:color w:val="000000"/>
          <w:sz w:val="24"/>
          <w:szCs w:val="24"/>
        </w:rPr>
        <w:t xml:space="preserve"> l’ensemble des points du plan de coordonnée </w:t>
      </w:r>
      <m:oMath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 ;y</m:t>
            </m:r>
          </m:e>
        </m:d>
      </m:oMath>
      <w:r w:rsidRPr="009A0422">
        <w:rPr>
          <w:rFonts w:ascii="Cambria Math" w:hAnsi="Cambria Math"/>
          <w:color w:val="000000"/>
          <w:sz w:val="24"/>
          <w:szCs w:val="24"/>
        </w:rPr>
        <w:t xml:space="preserve"> , vérifiant             </w:t>
      </w:r>
      <m:oMath>
        <m:r>
          <w:rPr>
            <w:rFonts w:ascii="Cambria Math" w:hAnsi="Cambria Math"/>
            <w:color w:val="000000"/>
            <w:sz w:val="24"/>
            <w:szCs w:val="24"/>
          </w:rPr>
          <m:t>y=f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</m:oMath>
      <w:r w:rsidRPr="009A0422">
        <w:rPr>
          <w:rFonts w:ascii="Cambria Math" w:hAnsi="Cambria Math"/>
          <w:color w:val="000000"/>
          <w:sz w:val="24"/>
          <w:szCs w:val="24"/>
        </w:rPr>
        <w:t xml:space="preserve">, le réel </w:t>
      </w:r>
      <m:oMath>
        <m:r>
          <w:rPr>
            <w:rFonts w:ascii="Cambria Math" w:hAnsi="Cambria Math"/>
            <w:color w:val="000000"/>
            <w:sz w:val="24"/>
            <w:szCs w:val="24"/>
          </w:rPr>
          <m:t>x</m:t>
        </m:r>
      </m:oMath>
      <w:r w:rsidRPr="009A0422">
        <w:rPr>
          <w:rFonts w:ascii="Cambria Math" w:hAnsi="Cambria Math"/>
          <w:color w:val="000000"/>
          <w:sz w:val="24"/>
          <w:szCs w:val="24"/>
        </w:rPr>
        <w:t xml:space="preserve"> prenant toutes les valeurs possibles de D. On note généralement </w:t>
      </w:r>
      <m:oMath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C</m:t>
        </m:r>
        <m:r>
          <w:rPr>
            <w:rFonts w:ascii="Cambria Math" w:hAnsi="Cambria Math"/>
            <w:color w:val="000000"/>
            <w:sz w:val="24"/>
            <w:szCs w:val="24"/>
          </w:rPr>
          <m:t>f</m:t>
        </m:r>
      </m:oMath>
      <w:r w:rsidRPr="009A0422">
        <w:rPr>
          <w:rFonts w:ascii="Cambria Math" w:hAnsi="Cambria Math"/>
          <w:color w:val="000000"/>
          <w:sz w:val="24"/>
          <w:szCs w:val="24"/>
        </w:rPr>
        <w:t xml:space="preserve"> la courbe représentative d’une fonction.</w:t>
      </w:r>
    </w:p>
    <w:p w14:paraId="69DD52E3" w14:textId="3640F83F" w:rsidR="00092579" w:rsidRPr="009A0422" w:rsidRDefault="00092579" w:rsidP="00B93E82">
      <w:pPr>
        <w:rPr>
          <w:rFonts w:ascii="Cambria Math" w:hAnsi="Cambria Math"/>
          <w:color w:val="000000"/>
          <w:sz w:val="24"/>
          <w:szCs w:val="24"/>
        </w:rPr>
      </w:pPr>
    </w:p>
    <w:p w14:paraId="6AC1CD9E" w14:textId="4BECD137" w:rsidR="00092579" w:rsidRPr="009A0422" w:rsidRDefault="00092579" w:rsidP="00B93E82">
      <w:pPr>
        <w:rPr>
          <w:rFonts w:ascii="Cambria Math" w:hAnsi="Cambria Math"/>
          <w:color w:val="000000"/>
          <w:sz w:val="24"/>
          <w:szCs w:val="24"/>
        </w:rPr>
      </w:pPr>
      <w:r w:rsidRPr="009A0422">
        <w:rPr>
          <w:rFonts w:ascii="Cambria Math" w:hAnsi="Cambria Math"/>
          <w:color w:val="FFC000"/>
          <w:sz w:val="24"/>
          <w:szCs w:val="24"/>
          <w:u w:val="single"/>
        </w:rPr>
        <w:t>Vocabulaire :</w:t>
      </w:r>
      <w:r w:rsidRPr="009A0422">
        <w:rPr>
          <w:rFonts w:ascii="Cambria Math" w:hAnsi="Cambria Math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</w:rPr>
          <m:t>y=f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</m:oMath>
      <w:r w:rsidRPr="009A0422">
        <w:rPr>
          <w:rFonts w:ascii="Cambria Math" w:hAnsi="Cambria Math"/>
          <w:color w:val="000000"/>
          <w:sz w:val="24"/>
          <w:szCs w:val="24"/>
        </w:rPr>
        <w:t xml:space="preserve"> signifie que </w:t>
      </w:r>
      <m:oMath>
        <m:r>
          <w:rPr>
            <w:rFonts w:ascii="Cambria Math" w:hAnsi="Cambria Math"/>
            <w:color w:val="000000"/>
            <w:sz w:val="24"/>
            <w:szCs w:val="24"/>
          </w:rPr>
          <m:t>x</m:t>
        </m:r>
      </m:oMath>
      <w:r w:rsidRPr="009A0422">
        <w:rPr>
          <w:rFonts w:ascii="Cambria Math" w:hAnsi="Cambria Math"/>
          <w:color w:val="000000"/>
          <w:sz w:val="24"/>
          <w:szCs w:val="24"/>
        </w:rPr>
        <w:t xml:space="preserve">  est un antécédent de </w:t>
      </w:r>
      <m:oMath>
        <m:r>
          <w:rPr>
            <w:rFonts w:ascii="Cambria Math" w:hAnsi="Cambria Math"/>
            <w:color w:val="000000"/>
            <w:sz w:val="24"/>
            <w:szCs w:val="24"/>
          </w:rPr>
          <m:t>y</m:t>
        </m:r>
      </m:oMath>
      <w:r w:rsidRPr="009A0422">
        <w:rPr>
          <w:rFonts w:ascii="Cambria Math" w:hAnsi="Cambria Math"/>
          <w:color w:val="000000"/>
          <w:sz w:val="24"/>
          <w:szCs w:val="24"/>
        </w:rPr>
        <w:t xml:space="preserve">  par </w:t>
      </w:r>
      <m:oMath>
        <m:r>
          <w:rPr>
            <w:rFonts w:ascii="Cambria Math" w:hAnsi="Cambria Math"/>
            <w:color w:val="000000"/>
            <w:sz w:val="24"/>
            <w:szCs w:val="24"/>
          </w:rPr>
          <m:t>f.</m:t>
        </m:r>
      </m:oMath>
      <w:r w:rsidRPr="009A0422">
        <w:rPr>
          <w:rFonts w:ascii="Cambria Math" w:hAnsi="Cambria Math"/>
          <w:color w:val="000000"/>
          <w:sz w:val="24"/>
          <w:szCs w:val="24"/>
        </w:rPr>
        <w:t xml:space="preserve"> </w:t>
      </w:r>
    </w:p>
    <w:p w14:paraId="27FA099B" w14:textId="77777777" w:rsidR="00092579" w:rsidRPr="009A0422" w:rsidRDefault="00092579" w:rsidP="00B93E82">
      <w:pPr>
        <w:rPr>
          <w:rFonts w:ascii="Cambria Math" w:hAnsi="Cambria Math"/>
          <w:color w:val="000000"/>
          <w:sz w:val="24"/>
          <w:szCs w:val="24"/>
        </w:rPr>
      </w:pPr>
      <m:oMath>
        <m:r>
          <w:rPr>
            <w:rFonts w:ascii="Cambria Math" w:hAnsi="Cambria Math"/>
            <w:color w:val="000000"/>
            <w:sz w:val="24"/>
            <w:szCs w:val="24"/>
          </w:rPr>
          <m:t>y=f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 xml:space="preserve"> </m:t>
        </m:r>
      </m:oMath>
      <w:proofErr w:type="gramStart"/>
      <w:r w:rsidRPr="009A0422">
        <w:rPr>
          <w:rFonts w:ascii="Cambria Math" w:eastAsiaTheme="minorEastAsia" w:hAnsi="Cambria Math"/>
          <w:color w:val="000000"/>
          <w:sz w:val="24"/>
          <w:szCs w:val="24"/>
        </w:rPr>
        <w:t>est</w:t>
      </w:r>
      <w:proofErr w:type="gramEnd"/>
      <w:r w:rsidRPr="009A0422">
        <w:rPr>
          <w:rFonts w:ascii="Cambria Math" w:eastAsiaTheme="minorEastAsia" w:hAnsi="Cambria Math"/>
          <w:color w:val="000000"/>
          <w:sz w:val="24"/>
          <w:szCs w:val="24"/>
        </w:rPr>
        <w:t xml:space="preserve"> une équation de la courbe </w:t>
      </w:r>
      <m:oMath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C</m:t>
        </m:r>
        <m:r>
          <w:rPr>
            <w:rFonts w:ascii="Cambria Math" w:hAnsi="Cambria Math"/>
            <w:color w:val="000000"/>
            <w:sz w:val="24"/>
            <w:szCs w:val="24"/>
          </w:rPr>
          <m:t>f</m:t>
        </m:r>
      </m:oMath>
      <w:r w:rsidRPr="009A0422">
        <w:rPr>
          <w:rFonts w:ascii="Cambria Math" w:hAnsi="Cambria Math"/>
          <w:color w:val="000000"/>
          <w:sz w:val="24"/>
          <w:szCs w:val="24"/>
        </w:rPr>
        <w:t xml:space="preserve"> dans le repère donné.</w:t>
      </w:r>
    </w:p>
    <w:p w14:paraId="3E4F45AB" w14:textId="27B8ED33" w:rsidR="00BA3160" w:rsidRPr="009A0422" w:rsidRDefault="00092579" w:rsidP="00B93E82">
      <w:pPr>
        <w:rPr>
          <w:rFonts w:ascii="Cambria Math" w:hAnsi="Cambria Math"/>
          <w:sz w:val="24"/>
          <w:szCs w:val="24"/>
          <w:u w:val="single"/>
        </w:rPr>
      </w:pPr>
      <w:r w:rsidRPr="009A0422">
        <w:rPr>
          <w:rFonts w:ascii="Cambria Math" w:hAnsi="Cambria Math"/>
          <w:color w:val="7030A0"/>
          <w:sz w:val="24"/>
          <w:szCs w:val="24"/>
          <w:u w:val="single"/>
        </w:rPr>
        <w:t>Exemple</w:t>
      </w:r>
      <w:r w:rsidR="00BA3160" w:rsidRPr="009A0422">
        <w:rPr>
          <w:rFonts w:ascii="Cambria Math" w:hAnsi="Cambria Math"/>
          <w:color w:val="7030A0"/>
          <w:sz w:val="24"/>
          <w:szCs w:val="24"/>
          <w:u w:val="single"/>
        </w:rPr>
        <w:t>s</w:t>
      </w:r>
      <w:r w:rsidRPr="009A0422">
        <w:rPr>
          <w:rFonts w:ascii="Cambria Math" w:hAnsi="Cambria Math"/>
          <w:color w:val="7030A0"/>
          <w:sz w:val="24"/>
          <w:szCs w:val="24"/>
          <w:u w:val="single"/>
        </w:rPr>
        <w:t> :</w:t>
      </w:r>
      <w:r w:rsidRPr="009A0422">
        <w:rPr>
          <w:rFonts w:ascii="Cambria Math" w:hAnsi="Cambria Math"/>
          <w:sz w:val="24"/>
          <w:szCs w:val="24"/>
          <w:u w:val="single"/>
        </w:rPr>
        <w:t xml:space="preserve"> </w:t>
      </w:r>
    </w:p>
    <w:p w14:paraId="02307A1B" w14:textId="6137A225" w:rsidR="00092579" w:rsidRPr="009A0422" w:rsidRDefault="00092579" w:rsidP="00BA3160">
      <w:pPr>
        <w:pStyle w:val="Paragraphedeliste"/>
        <w:numPr>
          <w:ilvl w:val="0"/>
          <w:numId w:val="12"/>
        </w:numPr>
        <w:rPr>
          <w:rFonts w:ascii="Cambria Math" w:hAnsi="Cambria Math"/>
          <w:color w:val="000000"/>
          <w:sz w:val="24"/>
          <w:szCs w:val="24"/>
        </w:rPr>
      </w:pPr>
      <w:r w:rsidRPr="009A0422">
        <w:rPr>
          <w:rFonts w:ascii="Cambria Math" w:hAnsi="Cambria Math"/>
          <w:sz w:val="24"/>
          <w:szCs w:val="24"/>
        </w:rPr>
        <w:t xml:space="preserve">Tracer de la courbe représentative de la fonction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color w:val="000000"/>
            <w:sz w:val="24"/>
            <w:szCs w:val="24"/>
          </w:rPr>
          <m:t>+x</m:t>
        </m:r>
      </m:oMath>
      <w:r w:rsidRPr="009A0422">
        <w:rPr>
          <w:rFonts w:ascii="Cambria Math" w:hAnsi="Cambria Math"/>
          <w:color w:val="000000"/>
          <w:sz w:val="24"/>
          <w:szCs w:val="24"/>
        </w:rPr>
        <w:t xml:space="preserve"> </w:t>
      </w:r>
      <w:r w:rsidRPr="009A0422">
        <w:rPr>
          <w:rFonts w:ascii="Cambria Math" w:hAnsi="Cambria Math"/>
          <w:sz w:val="24"/>
          <w:szCs w:val="24"/>
        </w:rPr>
        <w:t xml:space="preserve"> sur </w:t>
      </w:r>
      <m:oMath>
        <m:r>
          <w:rPr>
            <w:rFonts w:ascii="Cambria Math" w:hAnsi="Cambria Math"/>
            <w:color w:val="000000"/>
            <w:sz w:val="24"/>
            <w:szCs w:val="24"/>
          </w:rPr>
          <m:t>[-1;1]</m:t>
        </m:r>
      </m:oMath>
      <w:r w:rsidR="000C40BE" w:rsidRPr="009A0422">
        <w:rPr>
          <w:rFonts w:ascii="Cambria Math" w:hAnsi="Cambria Math"/>
          <w:color w:val="000000"/>
          <w:sz w:val="24"/>
          <w:szCs w:val="24"/>
        </w:rPr>
        <w:t xml:space="preserve"> </w:t>
      </w:r>
    </w:p>
    <w:p w14:paraId="18C90E24" w14:textId="48FFA3FC" w:rsidR="00BA3160" w:rsidRPr="009A0422" w:rsidRDefault="00BA3160" w:rsidP="00BA3160">
      <w:pPr>
        <w:pStyle w:val="Paragraphedeliste"/>
        <w:numPr>
          <w:ilvl w:val="0"/>
          <w:numId w:val="12"/>
        </w:numPr>
        <w:rPr>
          <w:rFonts w:ascii="Cambria Math" w:hAnsi="Cambria Math"/>
          <w:color w:val="000000"/>
          <w:sz w:val="24"/>
          <w:szCs w:val="24"/>
        </w:rPr>
      </w:pPr>
      <w:r w:rsidRPr="009A0422">
        <w:rPr>
          <w:rFonts w:ascii="Cambria Math" w:hAnsi="Cambria Math"/>
          <w:sz w:val="24"/>
          <w:szCs w:val="24"/>
        </w:rPr>
        <w:t xml:space="preserve">Donner le domaine de définition de la fonction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3x+4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2x+1</m:t>
            </m:r>
          </m:den>
        </m:f>
      </m:oMath>
    </w:p>
    <w:p w14:paraId="7430349F" w14:textId="1242D537" w:rsidR="004C25D0" w:rsidRPr="009A0422" w:rsidRDefault="001043A4" w:rsidP="004C25D0">
      <w:pPr>
        <w:rPr>
          <w:rFonts w:ascii="Cambria Math" w:hAnsi="Cambria Math"/>
          <w:color w:val="000000"/>
          <w:sz w:val="24"/>
          <w:szCs w:val="24"/>
        </w:rPr>
      </w:pPr>
      <w:r w:rsidRPr="009A0422">
        <w:rPr>
          <w:rFonts w:ascii="Cambria Math" w:hAnsi="Cambria Math"/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328A5F3" wp14:editId="7F346C6F">
            <wp:simplePos x="0" y="0"/>
            <wp:positionH relativeFrom="column">
              <wp:posOffset>1793389</wp:posOffset>
            </wp:positionH>
            <wp:positionV relativeFrom="paragraph">
              <wp:posOffset>4287</wp:posOffset>
            </wp:positionV>
            <wp:extent cx="2040248" cy="2230143"/>
            <wp:effectExtent l="0" t="0" r="0" b="0"/>
            <wp:wrapNone/>
            <wp:docPr id="5" name="Image 5" descr="0::1:0:1:1:1:1:0:0:1:1:1:-1:10:1:0,1:2:2:-5:5:0:0:1:1:1:0:0:0:0:0:0:0::f:0:-1:1:0:0:0::1:0:0:0:1:15:10:15:12:10:25:40:0:O:i:j:0:0:4:Liberation Serif:1: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0248" cy="22301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5FBBC8" w14:textId="4A4BB074" w:rsidR="004C25D0" w:rsidRPr="009A0422" w:rsidRDefault="004C25D0" w:rsidP="004C25D0">
      <w:pPr>
        <w:rPr>
          <w:rFonts w:ascii="Cambria Math" w:hAnsi="Cambria Math"/>
          <w:color w:val="000000"/>
          <w:sz w:val="24"/>
          <w:szCs w:val="24"/>
        </w:rPr>
      </w:pPr>
    </w:p>
    <w:p w14:paraId="0BB3E9F6" w14:textId="1F09B9F6" w:rsidR="004C25D0" w:rsidRPr="009A0422" w:rsidRDefault="004C25D0" w:rsidP="004C25D0">
      <w:pPr>
        <w:rPr>
          <w:rFonts w:ascii="Cambria Math" w:hAnsi="Cambria Math"/>
          <w:color w:val="000000"/>
          <w:sz w:val="24"/>
          <w:szCs w:val="24"/>
        </w:rPr>
      </w:pPr>
    </w:p>
    <w:p w14:paraId="1023310D" w14:textId="77777777" w:rsidR="004C25D0" w:rsidRPr="009A0422" w:rsidRDefault="004C25D0" w:rsidP="004C25D0">
      <w:pPr>
        <w:rPr>
          <w:rFonts w:ascii="Cambria Math" w:hAnsi="Cambria Math"/>
          <w:color w:val="000000"/>
          <w:sz w:val="24"/>
          <w:szCs w:val="24"/>
        </w:rPr>
      </w:pPr>
    </w:p>
    <w:p w14:paraId="311D796B" w14:textId="77777777" w:rsidR="004C25D0" w:rsidRPr="009A0422" w:rsidRDefault="004C25D0" w:rsidP="004C25D0">
      <w:pPr>
        <w:rPr>
          <w:rFonts w:ascii="Cambria Math" w:hAnsi="Cambria Math"/>
          <w:color w:val="000000"/>
          <w:sz w:val="24"/>
          <w:szCs w:val="24"/>
        </w:rPr>
      </w:pPr>
    </w:p>
    <w:p w14:paraId="52C7D277" w14:textId="77777777" w:rsidR="004C25D0" w:rsidRPr="009A0422" w:rsidRDefault="004C25D0" w:rsidP="004C25D0">
      <w:pPr>
        <w:rPr>
          <w:rFonts w:ascii="Cambria Math" w:hAnsi="Cambria Math"/>
          <w:color w:val="000000"/>
          <w:sz w:val="24"/>
          <w:szCs w:val="24"/>
        </w:rPr>
      </w:pPr>
    </w:p>
    <w:p w14:paraId="56E1FBD7" w14:textId="77777777" w:rsidR="004C25D0" w:rsidRPr="009A0422" w:rsidRDefault="004C25D0" w:rsidP="004C25D0">
      <w:pPr>
        <w:rPr>
          <w:rFonts w:ascii="Cambria Math" w:hAnsi="Cambria Math"/>
          <w:color w:val="000000"/>
          <w:sz w:val="24"/>
          <w:szCs w:val="24"/>
        </w:rPr>
      </w:pPr>
    </w:p>
    <w:p w14:paraId="3687546D" w14:textId="77777777" w:rsidR="004C25D0" w:rsidRPr="009A0422" w:rsidRDefault="004C25D0" w:rsidP="004C25D0">
      <w:pPr>
        <w:rPr>
          <w:rFonts w:ascii="Cambria Math" w:hAnsi="Cambria Math"/>
          <w:color w:val="000000"/>
          <w:sz w:val="24"/>
          <w:szCs w:val="24"/>
        </w:rPr>
      </w:pPr>
    </w:p>
    <w:p w14:paraId="00BEB3F7" w14:textId="77777777" w:rsidR="004C25D0" w:rsidRPr="009A0422" w:rsidRDefault="004C25D0" w:rsidP="004C25D0">
      <w:pPr>
        <w:rPr>
          <w:rFonts w:ascii="Cambria Math" w:hAnsi="Cambria Math"/>
          <w:color w:val="000000"/>
          <w:sz w:val="24"/>
          <w:szCs w:val="24"/>
        </w:rPr>
      </w:pPr>
    </w:p>
    <w:p w14:paraId="2F0AC075" w14:textId="77777777" w:rsidR="004C25D0" w:rsidRPr="009A0422" w:rsidRDefault="004C25D0" w:rsidP="004C25D0">
      <w:pPr>
        <w:rPr>
          <w:rFonts w:ascii="Cambria Math" w:hAnsi="Cambria Math"/>
          <w:color w:val="000000"/>
          <w:sz w:val="24"/>
          <w:szCs w:val="24"/>
        </w:rPr>
      </w:pPr>
    </w:p>
    <w:p w14:paraId="4A86050C" w14:textId="77777777" w:rsidR="004C25D0" w:rsidRPr="009A0422" w:rsidRDefault="004C25D0" w:rsidP="004C25D0">
      <w:pPr>
        <w:rPr>
          <w:rFonts w:ascii="Cambria Math" w:hAnsi="Cambria Math"/>
          <w:color w:val="000000"/>
          <w:sz w:val="24"/>
          <w:szCs w:val="24"/>
        </w:rPr>
      </w:pPr>
    </w:p>
    <w:p w14:paraId="4082E033" w14:textId="77777777" w:rsidR="001C5B86" w:rsidRPr="009A0422" w:rsidRDefault="001C5B86" w:rsidP="00B93E82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6362624F" w14:textId="77777777" w:rsidR="001C5B86" w:rsidRPr="009A0422" w:rsidRDefault="001C5B86" w:rsidP="00B93E82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684AC55A" w14:textId="77777777" w:rsidR="001C5B86" w:rsidRPr="009A0422" w:rsidRDefault="001C5B86" w:rsidP="00B93E82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6FA76CE7" w14:textId="77777777" w:rsidR="001C5B86" w:rsidRPr="009A0422" w:rsidRDefault="001C5B86" w:rsidP="00B93E82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127C79B6" w14:textId="1781F52D" w:rsidR="000C40BE" w:rsidRPr="009A0422" w:rsidRDefault="000C40BE" w:rsidP="00B93E82">
      <w:pPr>
        <w:rPr>
          <w:rFonts w:ascii="Cambria Math" w:hAnsi="Cambria Math"/>
          <w:color w:val="000000"/>
          <w:sz w:val="24"/>
          <w:szCs w:val="24"/>
        </w:rPr>
      </w:pPr>
      <w:r w:rsidRPr="009A0422">
        <w:rPr>
          <w:rFonts w:ascii="Cambria Math" w:hAnsi="Cambria Math"/>
          <w:color w:val="7030A0"/>
          <w:sz w:val="24"/>
          <w:szCs w:val="24"/>
          <w:u w:val="single"/>
        </w:rPr>
        <w:t>Exercices d’applications :</w:t>
      </w:r>
      <w:r w:rsidRPr="009A0422">
        <w:rPr>
          <w:rFonts w:ascii="Cambria Math" w:hAnsi="Cambria Math"/>
          <w:color w:val="000000"/>
          <w:sz w:val="24"/>
          <w:szCs w:val="24"/>
        </w:rPr>
        <w:t xml:space="preserve"> capacité 7 p. 221</w:t>
      </w:r>
      <w:r w:rsidR="00261486" w:rsidRPr="009A0422">
        <w:rPr>
          <w:rFonts w:ascii="Cambria Math" w:hAnsi="Cambria Math"/>
          <w:color w:val="000000"/>
          <w:sz w:val="24"/>
          <w:szCs w:val="24"/>
        </w:rPr>
        <w:t>,</w:t>
      </w:r>
      <w:r w:rsidRPr="009A0422">
        <w:rPr>
          <w:rFonts w:ascii="Cambria Math" w:hAnsi="Cambria Math"/>
          <w:color w:val="000000"/>
          <w:sz w:val="24"/>
          <w:szCs w:val="24"/>
        </w:rPr>
        <w:t xml:space="preserve"> exercices 88 et 89.</w:t>
      </w:r>
    </w:p>
    <w:p w14:paraId="4C55FCE7" w14:textId="77777777" w:rsidR="00092579" w:rsidRPr="009A0422" w:rsidRDefault="00092579" w:rsidP="00B93E82">
      <w:pPr>
        <w:rPr>
          <w:rFonts w:ascii="Cambria Math" w:hAnsi="Cambria Math"/>
          <w:color w:val="7030A0"/>
          <w:sz w:val="24"/>
          <w:szCs w:val="24"/>
        </w:rPr>
      </w:pPr>
    </w:p>
    <w:p w14:paraId="19D41631" w14:textId="77777777" w:rsidR="00092579" w:rsidRPr="009A0422" w:rsidRDefault="000C40BE" w:rsidP="000C40BE">
      <w:pPr>
        <w:pStyle w:val="Paragraphedeliste"/>
        <w:numPr>
          <w:ilvl w:val="0"/>
          <w:numId w:val="2"/>
        </w:numPr>
        <w:rPr>
          <w:rFonts w:ascii="Cambria Math" w:hAnsi="Cambria Math"/>
          <w:color w:val="00B050"/>
          <w:sz w:val="24"/>
          <w:szCs w:val="24"/>
          <w:u w:val="single"/>
        </w:rPr>
      </w:pPr>
      <w:r w:rsidRPr="009A0422">
        <w:rPr>
          <w:rFonts w:ascii="Cambria Math" w:hAnsi="Cambria Math"/>
          <w:color w:val="00B050"/>
          <w:sz w:val="24"/>
          <w:szCs w:val="24"/>
          <w:u w:val="single"/>
        </w:rPr>
        <w:t>Résolutions graphiques d’équations et d’inéquations.</w:t>
      </w:r>
    </w:p>
    <w:p w14:paraId="78641B55" w14:textId="77777777" w:rsidR="00804876" w:rsidRPr="009A0422" w:rsidRDefault="000C40BE">
      <w:pPr>
        <w:rPr>
          <w:rFonts w:ascii="Cambria Math" w:hAnsi="Cambria Math"/>
          <w:color w:val="000000"/>
          <w:sz w:val="24"/>
          <w:szCs w:val="24"/>
        </w:rPr>
      </w:pPr>
      <w:r w:rsidRPr="009A0422">
        <w:rPr>
          <w:rFonts w:ascii="Cambria Math" w:hAnsi="Cambria Math"/>
          <w:b/>
          <w:bCs w:val="0"/>
          <w:color w:val="002060"/>
          <w:sz w:val="24"/>
          <w:szCs w:val="24"/>
          <w:u w:val="single"/>
        </w:rPr>
        <w:t>Propriétés :</w:t>
      </w:r>
      <w:r w:rsidRPr="009A0422">
        <w:rPr>
          <w:rFonts w:ascii="Cambria Math" w:hAnsi="Cambria Math"/>
          <w:sz w:val="24"/>
          <w:szCs w:val="24"/>
        </w:rPr>
        <w:t xml:space="preserve"> Soit </w:t>
      </w:r>
      <m:oMath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C</m:t>
        </m:r>
        <m:r>
          <w:rPr>
            <w:rFonts w:ascii="Cambria Math" w:hAnsi="Cambria Math"/>
            <w:color w:val="000000"/>
            <w:sz w:val="24"/>
            <w:szCs w:val="24"/>
          </w:rPr>
          <m:t>f</m:t>
        </m:r>
      </m:oMath>
      <w:r w:rsidRPr="009A0422">
        <w:rPr>
          <w:rFonts w:ascii="Cambria Math" w:hAnsi="Cambria Math"/>
          <w:color w:val="000000"/>
          <w:sz w:val="24"/>
          <w:szCs w:val="24"/>
        </w:rPr>
        <w:t xml:space="preserve"> la courbe représentative d’une fonction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</m:oMath>
      <w:r w:rsidRPr="009A0422">
        <w:rPr>
          <w:rFonts w:ascii="Cambria Math" w:hAnsi="Cambria Math"/>
          <w:color w:val="000000"/>
          <w:sz w:val="24"/>
          <w:szCs w:val="24"/>
        </w:rPr>
        <w:t xml:space="preserve"> définie sur un intervalle D dans un repère donné. Soit </w:t>
      </w:r>
      <m:oMath>
        <m:r>
          <w:rPr>
            <w:rFonts w:ascii="Cambria Math" w:hAnsi="Cambria Math"/>
            <w:color w:val="000000"/>
            <w:sz w:val="24"/>
            <w:szCs w:val="24"/>
          </w:rPr>
          <m:t>k</m:t>
        </m:r>
      </m:oMath>
      <w:r w:rsidRPr="009A0422">
        <w:rPr>
          <w:rFonts w:ascii="Cambria Math" w:hAnsi="Cambria Math"/>
          <w:color w:val="000000"/>
          <w:sz w:val="24"/>
          <w:szCs w:val="24"/>
        </w:rPr>
        <w:t xml:space="preserve"> un réel.</w:t>
      </w:r>
    </w:p>
    <w:p w14:paraId="33797B4C" w14:textId="77777777" w:rsidR="000C40BE" w:rsidRPr="009A0422" w:rsidRDefault="000C40BE" w:rsidP="000C40BE">
      <w:pPr>
        <w:pStyle w:val="Paragraphedeliste"/>
        <w:numPr>
          <w:ilvl w:val="0"/>
          <w:numId w:val="4"/>
        </w:numPr>
        <w:rPr>
          <w:rFonts w:ascii="Cambria Math" w:hAnsi="Cambria Math"/>
          <w:color w:val="000000"/>
          <w:sz w:val="24"/>
          <w:szCs w:val="24"/>
        </w:rPr>
      </w:pPr>
      <w:r w:rsidRPr="009A0422">
        <w:rPr>
          <w:rFonts w:ascii="Cambria Math" w:hAnsi="Cambria Math"/>
          <w:color w:val="000000"/>
          <w:sz w:val="24"/>
          <w:szCs w:val="24"/>
        </w:rPr>
        <w:t xml:space="preserve">Les solutions dans D de l’équation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=k</m:t>
        </m:r>
      </m:oMath>
      <w:r w:rsidRPr="009A0422">
        <w:rPr>
          <w:rFonts w:ascii="Cambria Math" w:hAnsi="Cambria Math"/>
          <w:color w:val="000000"/>
          <w:sz w:val="24"/>
          <w:szCs w:val="24"/>
        </w:rPr>
        <w:t xml:space="preserve"> sont les abscisses des points d’intersection de </w:t>
      </w:r>
      <m:oMath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C</m:t>
        </m:r>
        <m:r>
          <w:rPr>
            <w:rFonts w:ascii="Cambria Math" w:hAnsi="Cambria Math"/>
            <w:color w:val="000000"/>
            <w:sz w:val="24"/>
            <w:szCs w:val="24"/>
          </w:rPr>
          <m:t>f</m:t>
        </m:r>
      </m:oMath>
      <w:r w:rsidRPr="009A0422">
        <w:rPr>
          <w:rFonts w:ascii="Cambria Math" w:hAnsi="Cambria Math"/>
          <w:color w:val="000000"/>
          <w:sz w:val="24"/>
          <w:szCs w:val="24"/>
        </w:rPr>
        <w:t xml:space="preserve"> et de la droite d’équation </w:t>
      </w:r>
      <m:oMath>
        <m:r>
          <w:rPr>
            <w:rFonts w:ascii="Cambria Math" w:hAnsi="Cambria Math"/>
            <w:color w:val="000000"/>
            <w:sz w:val="24"/>
            <w:szCs w:val="24"/>
          </w:rPr>
          <m:t>y=k</m:t>
        </m:r>
      </m:oMath>
      <w:r w:rsidRPr="009A0422">
        <w:rPr>
          <w:rFonts w:ascii="Cambria Math" w:hAnsi="Cambria Math"/>
          <w:color w:val="000000"/>
          <w:sz w:val="24"/>
          <w:szCs w:val="24"/>
        </w:rPr>
        <w:t>.</w:t>
      </w:r>
    </w:p>
    <w:p w14:paraId="567BF058" w14:textId="77777777" w:rsidR="000C40BE" w:rsidRPr="009A0422" w:rsidRDefault="000C40BE" w:rsidP="000C40BE">
      <w:pPr>
        <w:pStyle w:val="Paragraphedeliste"/>
        <w:numPr>
          <w:ilvl w:val="0"/>
          <w:numId w:val="4"/>
        </w:numPr>
        <w:rPr>
          <w:rFonts w:ascii="Cambria Math" w:hAnsi="Cambria Math"/>
          <w:color w:val="000000"/>
          <w:sz w:val="24"/>
          <w:szCs w:val="24"/>
        </w:rPr>
      </w:pPr>
      <w:r w:rsidRPr="009A0422">
        <w:rPr>
          <w:rFonts w:ascii="Cambria Math" w:hAnsi="Cambria Math"/>
          <w:color w:val="000000"/>
          <w:sz w:val="24"/>
          <w:szCs w:val="24"/>
        </w:rPr>
        <w:t xml:space="preserve">Les solutions dans D de l’inéquation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&lt;k</m:t>
        </m:r>
      </m:oMath>
      <w:r w:rsidRPr="009A0422">
        <w:rPr>
          <w:rFonts w:ascii="Cambria Math" w:hAnsi="Cambria Math"/>
          <w:color w:val="000000"/>
          <w:sz w:val="24"/>
          <w:szCs w:val="24"/>
        </w:rPr>
        <w:t xml:space="preserve"> sont les abscisses des points de </w:t>
      </w:r>
      <m:oMath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C</m:t>
        </m:r>
        <m:r>
          <w:rPr>
            <w:rFonts w:ascii="Cambria Math" w:hAnsi="Cambria Math"/>
            <w:color w:val="000000"/>
            <w:sz w:val="24"/>
            <w:szCs w:val="24"/>
          </w:rPr>
          <m:t>f</m:t>
        </m:r>
      </m:oMath>
      <w:r w:rsidRPr="009A0422">
        <w:rPr>
          <w:rFonts w:ascii="Cambria Math" w:hAnsi="Cambria Math"/>
          <w:color w:val="000000"/>
          <w:sz w:val="24"/>
          <w:szCs w:val="24"/>
        </w:rPr>
        <w:t xml:space="preserve"> situés strictement en-dessous de la droite d’équation </w:t>
      </w:r>
      <m:oMath>
        <m:r>
          <w:rPr>
            <w:rFonts w:ascii="Cambria Math" w:hAnsi="Cambria Math"/>
            <w:color w:val="000000"/>
            <w:sz w:val="24"/>
            <w:szCs w:val="24"/>
          </w:rPr>
          <m:t>y=k</m:t>
        </m:r>
      </m:oMath>
      <w:r w:rsidRPr="009A0422">
        <w:rPr>
          <w:rFonts w:ascii="Cambria Math" w:hAnsi="Cambria Math"/>
          <w:color w:val="000000"/>
          <w:sz w:val="24"/>
          <w:szCs w:val="24"/>
        </w:rPr>
        <w:t>.</w:t>
      </w:r>
    </w:p>
    <w:p w14:paraId="6BC042B9" w14:textId="77777777" w:rsidR="000C40BE" w:rsidRPr="009A0422" w:rsidRDefault="000C40BE" w:rsidP="000C40BE">
      <w:pPr>
        <w:rPr>
          <w:rFonts w:ascii="Cambria Math" w:hAnsi="Cambria Math"/>
          <w:color w:val="000000"/>
          <w:sz w:val="24"/>
          <w:szCs w:val="24"/>
        </w:rPr>
      </w:pPr>
      <w:r w:rsidRPr="009A0422">
        <w:rPr>
          <w:rFonts w:ascii="Cambria Math" w:hAnsi="Cambria Math"/>
          <w:color w:val="7030A0"/>
          <w:sz w:val="24"/>
          <w:szCs w:val="24"/>
          <w:u w:val="single"/>
        </w:rPr>
        <w:t>Exemple :</w:t>
      </w:r>
      <w:r w:rsidRPr="009A0422">
        <w:rPr>
          <w:rFonts w:ascii="Cambria Math" w:hAnsi="Cambria Math"/>
          <w:sz w:val="24"/>
          <w:szCs w:val="24"/>
        </w:rPr>
        <w:t xml:space="preserve"> Soit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</m:oMath>
      <w:r w:rsidRPr="009A0422">
        <w:rPr>
          <w:rFonts w:ascii="Cambria Math" w:hAnsi="Cambria Math"/>
          <w:color w:val="000000"/>
          <w:sz w:val="24"/>
          <w:szCs w:val="24"/>
        </w:rPr>
        <w:t xml:space="preserve"> la fonction définie sur [-1 ;3] par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=-</m:t>
        </m:r>
        <m:sSup>
          <m:sSup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color w:val="000000"/>
            <w:sz w:val="24"/>
            <w:szCs w:val="24"/>
          </w:rPr>
          <m:t>+3x</m:t>
        </m:r>
      </m:oMath>
      <w:r w:rsidR="00601801" w:rsidRPr="009A0422">
        <w:rPr>
          <w:rFonts w:ascii="Cambria Math" w:hAnsi="Cambria Math"/>
          <w:color w:val="000000"/>
          <w:sz w:val="24"/>
          <w:szCs w:val="24"/>
        </w:rPr>
        <w:t xml:space="preserve">. Résoudre graphiquement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=2</m:t>
        </m:r>
      </m:oMath>
      <w:r w:rsidR="00601801" w:rsidRPr="009A0422">
        <w:rPr>
          <w:rFonts w:ascii="Cambria Math" w:hAnsi="Cambria Math"/>
          <w:color w:val="000000"/>
          <w:sz w:val="24"/>
          <w:szCs w:val="24"/>
        </w:rPr>
        <w:t xml:space="preserve"> et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&lt;2</m:t>
        </m:r>
      </m:oMath>
      <w:r w:rsidR="00601801" w:rsidRPr="009A0422">
        <w:rPr>
          <w:rFonts w:ascii="Cambria Math" w:hAnsi="Cambria Math"/>
          <w:color w:val="000000"/>
          <w:sz w:val="24"/>
          <w:szCs w:val="24"/>
        </w:rPr>
        <w:t>.</w:t>
      </w:r>
    </w:p>
    <w:p w14:paraId="49CC9C7B" w14:textId="13D70E4B" w:rsidR="004C25D0" w:rsidRPr="009A0422" w:rsidRDefault="002716B6" w:rsidP="000C40BE">
      <w:pPr>
        <w:rPr>
          <w:rFonts w:ascii="Cambria Math" w:hAnsi="Cambria Math"/>
          <w:color w:val="000000"/>
          <w:sz w:val="24"/>
          <w:szCs w:val="24"/>
        </w:rPr>
      </w:pPr>
      <w:r w:rsidRPr="009A0422">
        <w:rPr>
          <w:rFonts w:ascii="Cambria Math" w:hAnsi="Cambria Math"/>
          <w:noProof/>
          <w:color w:val="000000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79AC710" wp14:editId="01C91436">
            <wp:simplePos x="0" y="0"/>
            <wp:positionH relativeFrom="column">
              <wp:posOffset>1806167</wp:posOffset>
            </wp:positionH>
            <wp:positionV relativeFrom="paragraph">
              <wp:posOffset>52590</wp:posOffset>
            </wp:positionV>
            <wp:extent cx="2461846" cy="2119889"/>
            <wp:effectExtent l="0" t="0" r="0" b="0"/>
            <wp:wrapNone/>
            <wp:docPr id="2" name="Image 2" descr="0::1:0:1:1:1:1:0:0:1:1:1:Ymin:Ymax:1:0,1:2:2:Xmin:Xmax:0:0:1:1:1:0:0:0:0:0:0:0::f:-x^2+3*x:0:3:0:0:0::1:0:0:0:1:15:10:15:12:10:25:40:0:O:i:j:0:0:4:Liberation Serif:1: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0417" cy="21358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9BFC77" w14:textId="1FBF9580" w:rsidR="004C25D0" w:rsidRPr="009A0422" w:rsidRDefault="004C25D0" w:rsidP="000C40BE">
      <w:pPr>
        <w:rPr>
          <w:rFonts w:ascii="Cambria Math" w:hAnsi="Cambria Math"/>
          <w:color w:val="000000"/>
          <w:sz w:val="24"/>
          <w:szCs w:val="24"/>
        </w:rPr>
      </w:pPr>
    </w:p>
    <w:p w14:paraId="00313CA6" w14:textId="77777777" w:rsidR="004C25D0" w:rsidRPr="009A0422" w:rsidRDefault="004C25D0" w:rsidP="000C40BE">
      <w:pPr>
        <w:rPr>
          <w:rFonts w:ascii="Cambria Math" w:hAnsi="Cambria Math"/>
          <w:color w:val="000000"/>
          <w:sz w:val="24"/>
          <w:szCs w:val="24"/>
        </w:rPr>
      </w:pPr>
    </w:p>
    <w:p w14:paraId="7BF0507E" w14:textId="77777777" w:rsidR="004C25D0" w:rsidRPr="009A0422" w:rsidRDefault="004C25D0" w:rsidP="000C40BE">
      <w:pPr>
        <w:rPr>
          <w:rFonts w:ascii="Cambria Math" w:hAnsi="Cambria Math"/>
          <w:color w:val="000000"/>
          <w:sz w:val="24"/>
          <w:szCs w:val="24"/>
        </w:rPr>
      </w:pPr>
    </w:p>
    <w:p w14:paraId="4D4CE7B6" w14:textId="77777777" w:rsidR="004C25D0" w:rsidRPr="009A0422" w:rsidRDefault="004C25D0" w:rsidP="000C40BE">
      <w:pPr>
        <w:rPr>
          <w:rFonts w:ascii="Cambria Math" w:hAnsi="Cambria Math"/>
          <w:color w:val="000000"/>
          <w:sz w:val="24"/>
          <w:szCs w:val="24"/>
        </w:rPr>
      </w:pPr>
    </w:p>
    <w:p w14:paraId="1A621599" w14:textId="77777777" w:rsidR="004C25D0" w:rsidRPr="009A0422" w:rsidRDefault="004C25D0" w:rsidP="000C40BE">
      <w:pPr>
        <w:rPr>
          <w:rFonts w:ascii="Cambria Math" w:hAnsi="Cambria Math"/>
          <w:color w:val="000000"/>
          <w:sz w:val="24"/>
          <w:szCs w:val="24"/>
        </w:rPr>
      </w:pPr>
    </w:p>
    <w:p w14:paraId="3FE35850" w14:textId="77777777" w:rsidR="004C25D0" w:rsidRPr="009A0422" w:rsidRDefault="004C25D0" w:rsidP="000C40BE">
      <w:pPr>
        <w:rPr>
          <w:rFonts w:ascii="Cambria Math" w:hAnsi="Cambria Math"/>
          <w:color w:val="000000"/>
          <w:sz w:val="24"/>
          <w:szCs w:val="24"/>
        </w:rPr>
      </w:pPr>
    </w:p>
    <w:p w14:paraId="0FBFC4B7" w14:textId="28964C55" w:rsidR="004C25D0" w:rsidRPr="009A0422" w:rsidRDefault="004C25D0" w:rsidP="000C40BE">
      <w:pPr>
        <w:rPr>
          <w:rFonts w:ascii="Cambria Math" w:hAnsi="Cambria Math"/>
          <w:color w:val="000000"/>
          <w:sz w:val="24"/>
          <w:szCs w:val="24"/>
        </w:rPr>
      </w:pPr>
    </w:p>
    <w:p w14:paraId="28FB102D" w14:textId="42A86A23" w:rsidR="00C34586" w:rsidRPr="009A0422" w:rsidRDefault="00C34586" w:rsidP="000C40BE">
      <w:pPr>
        <w:rPr>
          <w:rFonts w:ascii="Cambria Math" w:hAnsi="Cambria Math"/>
          <w:color w:val="000000"/>
          <w:sz w:val="24"/>
          <w:szCs w:val="24"/>
        </w:rPr>
      </w:pPr>
    </w:p>
    <w:p w14:paraId="51FC87BF" w14:textId="77777777" w:rsidR="00C34586" w:rsidRPr="009A0422" w:rsidRDefault="00C34586" w:rsidP="000C40BE">
      <w:pPr>
        <w:rPr>
          <w:rFonts w:ascii="Cambria Math" w:hAnsi="Cambria Math"/>
          <w:color w:val="000000"/>
          <w:sz w:val="24"/>
          <w:szCs w:val="24"/>
        </w:rPr>
      </w:pPr>
    </w:p>
    <w:p w14:paraId="1B1F4A1E" w14:textId="77777777" w:rsidR="00601801" w:rsidRPr="009A0422" w:rsidRDefault="00601801" w:rsidP="000C40BE">
      <w:pPr>
        <w:rPr>
          <w:rFonts w:ascii="Cambria Math" w:hAnsi="Cambria Math"/>
          <w:sz w:val="24"/>
          <w:szCs w:val="24"/>
        </w:rPr>
      </w:pPr>
    </w:p>
    <w:p w14:paraId="1A6B228A" w14:textId="77777777" w:rsidR="00601801" w:rsidRPr="009A0422" w:rsidRDefault="00601801" w:rsidP="00601801">
      <w:pPr>
        <w:pStyle w:val="Paragraphedeliste"/>
        <w:numPr>
          <w:ilvl w:val="0"/>
          <w:numId w:val="2"/>
        </w:numPr>
        <w:rPr>
          <w:rFonts w:ascii="Cambria Math" w:hAnsi="Cambria Math"/>
          <w:color w:val="00B050"/>
          <w:sz w:val="24"/>
          <w:szCs w:val="24"/>
          <w:u w:val="single"/>
        </w:rPr>
      </w:pPr>
      <w:r w:rsidRPr="009A0422">
        <w:rPr>
          <w:rFonts w:ascii="Cambria Math" w:hAnsi="Cambria Math"/>
          <w:color w:val="00B050"/>
          <w:sz w:val="24"/>
          <w:szCs w:val="24"/>
          <w:u w:val="single"/>
        </w:rPr>
        <w:t>Fonction paire et impaire</w:t>
      </w:r>
    </w:p>
    <w:p w14:paraId="1B18C01B" w14:textId="77777777" w:rsidR="00601801" w:rsidRPr="009A0422" w:rsidRDefault="00601801" w:rsidP="00601801">
      <w:pPr>
        <w:rPr>
          <w:rFonts w:ascii="Cambria Math" w:hAnsi="Cambria Math"/>
          <w:color w:val="000000"/>
          <w:sz w:val="24"/>
          <w:szCs w:val="24"/>
        </w:rPr>
      </w:pPr>
      <w:r w:rsidRPr="009A0422">
        <w:rPr>
          <w:rFonts w:ascii="Cambria Math" w:hAnsi="Cambria Math"/>
          <w:sz w:val="24"/>
          <w:szCs w:val="24"/>
        </w:rPr>
        <w:t xml:space="preserve">On considère une fonction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</m:oMath>
      <w:r w:rsidRPr="009A0422">
        <w:rPr>
          <w:rFonts w:ascii="Cambria Math" w:hAnsi="Cambria Math"/>
          <w:color w:val="000000"/>
          <w:sz w:val="24"/>
          <w:szCs w:val="24"/>
        </w:rPr>
        <w:t xml:space="preserve"> définie sur un ensemble D, de courbe représentative </w:t>
      </w:r>
      <m:oMath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C</m:t>
        </m:r>
        <m:r>
          <w:rPr>
            <w:rFonts w:ascii="Cambria Math" w:hAnsi="Cambria Math"/>
            <w:color w:val="000000"/>
            <w:sz w:val="24"/>
            <w:szCs w:val="24"/>
          </w:rPr>
          <m:t>f</m:t>
        </m:r>
      </m:oMath>
      <w:r w:rsidRPr="009A0422">
        <w:rPr>
          <w:rFonts w:ascii="Cambria Math" w:hAnsi="Cambria Math"/>
          <w:color w:val="000000"/>
          <w:sz w:val="24"/>
          <w:szCs w:val="24"/>
        </w:rPr>
        <w:t>.</w:t>
      </w:r>
    </w:p>
    <w:p w14:paraId="1F8E9996" w14:textId="77777777" w:rsidR="00601801" w:rsidRPr="009A0422" w:rsidRDefault="00601801" w:rsidP="00601801">
      <w:pPr>
        <w:rPr>
          <w:rFonts w:ascii="Cambria Math" w:hAnsi="Cambria Math"/>
          <w:color w:val="000000"/>
          <w:sz w:val="24"/>
          <w:szCs w:val="24"/>
        </w:rPr>
      </w:pPr>
      <w:r w:rsidRPr="009A0422">
        <w:rPr>
          <w:rFonts w:ascii="Cambria Math" w:hAnsi="Cambria Math"/>
          <w:color w:val="0070C0"/>
          <w:sz w:val="24"/>
          <w:szCs w:val="24"/>
          <w:u w:val="single"/>
        </w:rPr>
        <w:t>Définition :</w:t>
      </w:r>
      <w:r w:rsidRPr="009A0422">
        <w:rPr>
          <w:rFonts w:ascii="Cambria Math" w:hAnsi="Cambria Math"/>
          <w:sz w:val="24"/>
          <w:szCs w:val="24"/>
        </w:rPr>
        <w:t xml:space="preserve"> La fonction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</m:oMath>
      <w:r w:rsidRPr="009A0422">
        <w:rPr>
          <w:rFonts w:ascii="Cambria Math" w:hAnsi="Cambria Math"/>
          <w:color w:val="000000"/>
          <w:sz w:val="24"/>
          <w:szCs w:val="24"/>
        </w:rPr>
        <w:t xml:space="preserve"> est paire si les deux conditions suivantes sont vérifiées :</w:t>
      </w:r>
    </w:p>
    <w:p w14:paraId="3CA6D7CC" w14:textId="77777777" w:rsidR="00601801" w:rsidRPr="009A0422" w:rsidRDefault="00601801" w:rsidP="00601801">
      <w:pPr>
        <w:pStyle w:val="Paragraphedeliste"/>
        <w:numPr>
          <w:ilvl w:val="0"/>
          <w:numId w:val="5"/>
        </w:numPr>
        <w:rPr>
          <w:rFonts w:ascii="Cambria Math" w:hAnsi="Cambria Math"/>
          <w:color w:val="000000"/>
          <w:sz w:val="24"/>
          <w:szCs w:val="24"/>
        </w:rPr>
      </w:pPr>
      <w:r w:rsidRPr="009A0422">
        <w:rPr>
          <w:rFonts w:ascii="Cambria Math" w:hAnsi="Cambria Math"/>
          <w:color w:val="000000"/>
          <w:sz w:val="24"/>
          <w:szCs w:val="24"/>
        </w:rPr>
        <w:t xml:space="preserve">Pour tout réel </w:t>
      </w:r>
      <m:oMath>
        <m:r>
          <w:rPr>
            <w:rFonts w:ascii="Cambria Math" w:hAnsi="Cambria Math"/>
            <w:color w:val="000000"/>
            <w:sz w:val="24"/>
            <w:szCs w:val="24"/>
          </w:rPr>
          <m:t>x</m:t>
        </m:r>
      </m:oMath>
      <w:r w:rsidRPr="009A0422">
        <w:rPr>
          <w:rFonts w:ascii="Cambria Math" w:hAnsi="Cambria Math"/>
          <w:color w:val="000000"/>
          <w:sz w:val="24"/>
          <w:szCs w:val="24"/>
        </w:rPr>
        <w:t xml:space="preserve"> de D, </w:t>
      </w:r>
      <m:oMath>
        <m:r>
          <w:rPr>
            <w:rFonts w:ascii="Cambria Math" w:hAnsi="Cambria Math"/>
            <w:color w:val="000000"/>
            <w:sz w:val="24"/>
            <w:szCs w:val="24"/>
          </w:rPr>
          <m:t>-x</m:t>
        </m:r>
      </m:oMath>
      <w:r w:rsidRPr="009A0422">
        <w:rPr>
          <w:rFonts w:ascii="Cambria Math" w:hAnsi="Cambria Math"/>
          <w:color w:val="000000"/>
          <w:sz w:val="24"/>
          <w:szCs w:val="24"/>
        </w:rPr>
        <w:t xml:space="preserve"> appartient à D.</w:t>
      </w:r>
    </w:p>
    <w:p w14:paraId="67B191D0" w14:textId="77777777" w:rsidR="00601801" w:rsidRPr="009A0422" w:rsidRDefault="00601801" w:rsidP="00601801">
      <w:pPr>
        <w:pStyle w:val="Paragraphedeliste"/>
        <w:numPr>
          <w:ilvl w:val="0"/>
          <w:numId w:val="5"/>
        </w:numPr>
        <w:rPr>
          <w:rFonts w:ascii="Cambria Math" w:hAnsi="Cambria Math"/>
          <w:color w:val="000000"/>
          <w:sz w:val="24"/>
          <w:szCs w:val="24"/>
        </w:rPr>
      </w:pPr>
      <w:r w:rsidRPr="009A0422">
        <w:rPr>
          <w:rFonts w:ascii="Cambria Math" w:hAnsi="Cambria Math"/>
          <w:color w:val="000000"/>
          <w:sz w:val="24"/>
          <w:szCs w:val="24"/>
        </w:rPr>
        <w:t xml:space="preserve">Pour tout </w:t>
      </w:r>
      <m:oMath>
        <m:r>
          <w:rPr>
            <w:rFonts w:ascii="Cambria Math" w:hAnsi="Cambria Math"/>
            <w:color w:val="000000"/>
            <w:sz w:val="24"/>
            <w:szCs w:val="24"/>
          </w:rPr>
          <m:t>x</m:t>
        </m:r>
      </m:oMath>
      <w:r w:rsidRPr="009A0422">
        <w:rPr>
          <w:rFonts w:ascii="Cambria Math" w:hAnsi="Cambria Math"/>
          <w:color w:val="000000"/>
          <w:sz w:val="24"/>
          <w:szCs w:val="24"/>
        </w:rPr>
        <w:t xml:space="preserve"> de D,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-x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=f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</m:oMath>
      <w:r w:rsidRPr="009A0422">
        <w:rPr>
          <w:rFonts w:ascii="Cambria Math" w:hAnsi="Cambria Math"/>
          <w:color w:val="000000"/>
          <w:sz w:val="24"/>
          <w:szCs w:val="24"/>
        </w:rPr>
        <w:t>.</w:t>
      </w:r>
    </w:p>
    <w:p w14:paraId="2233B733" w14:textId="77777777" w:rsidR="00601801" w:rsidRPr="009A0422" w:rsidRDefault="00601801" w:rsidP="00601801">
      <w:pPr>
        <w:rPr>
          <w:rFonts w:ascii="Cambria Math" w:hAnsi="Cambria Math"/>
          <w:color w:val="000000"/>
          <w:sz w:val="24"/>
          <w:szCs w:val="24"/>
        </w:rPr>
      </w:pPr>
      <w:r w:rsidRPr="009A0422">
        <w:rPr>
          <w:rFonts w:ascii="Cambria Math" w:hAnsi="Cambria Math"/>
          <w:color w:val="000000"/>
          <w:sz w:val="24"/>
          <w:szCs w:val="24"/>
        </w:rPr>
        <w:lastRenderedPageBreak/>
        <w:t xml:space="preserve">La fonction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</m:oMath>
      <w:r w:rsidRPr="009A0422">
        <w:rPr>
          <w:rFonts w:ascii="Cambria Math" w:hAnsi="Cambria Math"/>
          <w:color w:val="000000"/>
          <w:sz w:val="24"/>
          <w:szCs w:val="24"/>
        </w:rPr>
        <w:t xml:space="preserve"> est impaire si les deux conditions suivantes sont vérifiées :</w:t>
      </w:r>
    </w:p>
    <w:p w14:paraId="3507E2D0" w14:textId="77777777" w:rsidR="00601801" w:rsidRPr="009A0422" w:rsidRDefault="00601801" w:rsidP="00601801">
      <w:pPr>
        <w:pStyle w:val="Paragraphedeliste"/>
        <w:numPr>
          <w:ilvl w:val="0"/>
          <w:numId w:val="5"/>
        </w:numPr>
        <w:rPr>
          <w:rFonts w:ascii="Cambria Math" w:hAnsi="Cambria Math"/>
          <w:color w:val="000000"/>
          <w:sz w:val="24"/>
          <w:szCs w:val="24"/>
        </w:rPr>
      </w:pPr>
      <w:r w:rsidRPr="009A0422">
        <w:rPr>
          <w:rFonts w:ascii="Cambria Math" w:hAnsi="Cambria Math"/>
          <w:color w:val="000000"/>
          <w:sz w:val="24"/>
          <w:szCs w:val="24"/>
        </w:rPr>
        <w:t xml:space="preserve">Pour tout réel </w:t>
      </w:r>
      <m:oMath>
        <m:r>
          <w:rPr>
            <w:rFonts w:ascii="Cambria Math" w:hAnsi="Cambria Math"/>
            <w:color w:val="000000"/>
            <w:sz w:val="24"/>
            <w:szCs w:val="24"/>
          </w:rPr>
          <m:t>x</m:t>
        </m:r>
      </m:oMath>
      <w:r w:rsidRPr="009A0422">
        <w:rPr>
          <w:rFonts w:ascii="Cambria Math" w:hAnsi="Cambria Math"/>
          <w:color w:val="000000"/>
          <w:sz w:val="24"/>
          <w:szCs w:val="24"/>
        </w:rPr>
        <w:t xml:space="preserve"> de D, </w:t>
      </w:r>
      <m:oMath>
        <m:r>
          <w:rPr>
            <w:rFonts w:ascii="Cambria Math" w:hAnsi="Cambria Math"/>
            <w:color w:val="000000"/>
            <w:sz w:val="24"/>
            <w:szCs w:val="24"/>
          </w:rPr>
          <m:t>-x</m:t>
        </m:r>
      </m:oMath>
      <w:r w:rsidRPr="009A0422">
        <w:rPr>
          <w:rFonts w:ascii="Cambria Math" w:hAnsi="Cambria Math"/>
          <w:color w:val="000000"/>
          <w:sz w:val="24"/>
          <w:szCs w:val="24"/>
        </w:rPr>
        <w:t xml:space="preserve"> appartient à D.</w:t>
      </w:r>
    </w:p>
    <w:p w14:paraId="0A9523C0" w14:textId="77777777" w:rsidR="00601801" w:rsidRPr="009A0422" w:rsidRDefault="00601801" w:rsidP="00601801">
      <w:pPr>
        <w:pStyle w:val="Paragraphedeliste"/>
        <w:numPr>
          <w:ilvl w:val="0"/>
          <w:numId w:val="5"/>
        </w:numPr>
        <w:rPr>
          <w:rFonts w:ascii="Cambria Math" w:hAnsi="Cambria Math"/>
          <w:color w:val="000000"/>
          <w:sz w:val="24"/>
          <w:szCs w:val="24"/>
        </w:rPr>
      </w:pPr>
      <w:r w:rsidRPr="009A0422">
        <w:rPr>
          <w:rFonts w:ascii="Cambria Math" w:hAnsi="Cambria Math"/>
          <w:color w:val="000000"/>
          <w:sz w:val="24"/>
          <w:szCs w:val="24"/>
        </w:rPr>
        <w:t xml:space="preserve">Pour tout </w:t>
      </w:r>
      <m:oMath>
        <m:r>
          <w:rPr>
            <w:rFonts w:ascii="Cambria Math" w:hAnsi="Cambria Math"/>
            <w:color w:val="000000"/>
            <w:sz w:val="24"/>
            <w:szCs w:val="24"/>
          </w:rPr>
          <m:t>x</m:t>
        </m:r>
      </m:oMath>
      <w:r w:rsidRPr="009A0422">
        <w:rPr>
          <w:rFonts w:ascii="Cambria Math" w:hAnsi="Cambria Math"/>
          <w:color w:val="000000"/>
          <w:sz w:val="24"/>
          <w:szCs w:val="24"/>
        </w:rPr>
        <w:t xml:space="preserve"> de D,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-x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=-f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</m:oMath>
      <w:r w:rsidRPr="009A0422">
        <w:rPr>
          <w:rFonts w:ascii="Cambria Math" w:hAnsi="Cambria Math"/>
          <w:color w:val="000000"/>
          <w:sz w:val="24"/>
          <w:szCs w:val="24"/>
        </w:rPr>
        <w:t>.</w:t>
      </w:r>
    </w:p>
    <w:p w14:paraId="16893C97" w14:textId="77777777" w:rsidR="00601801" w:rsidRPr="009A0422" w:rsidRDefault="00601801" w:rsidP="00601801">
      <w:pPr>
        <w:rPr>
          <w:rFonts w:ascii="Cambria Math" w:hAnsi="Cambria Math"/>
          <w:sz w:val="24"/>
          <w:szCs w:val="24"/>
        </w:rPr>
      </w:pPr>
      <w:r w:rsidRPr="009A0422">
        <w:rPr>
          <w:rFonts w:ascii="Cambria Math" w:hAnsi="Cambria Math"/>
          <w:b/>
          <w:bCs w:val="0"/>
          <w:color w:val="002060"/>
          <w:sz w:val="24"/>
          <w:szCs w:val="24"/>
          <w:u w:val="single"/>
        </w:rPr>
        <w:t>Propriété :</w:t>
      </w:r>
      <w:r w:rsidRPr="009A0422">
        <w:rPr>
          <w:rFonts w:ascii="Cambria Math" w:hAnsi="Cambria Math"/>
          <w:sz w:val="24"/>
          <w:szCs w:val="24"/>
        </w:rPr>
        <w:t xml:space="preserve"> </w:t>
      </w:r>
    </w:p>
    <w:p w14:paraId="29E63D68" w14:textId="77777777" w:rsidR="00601801" w:rsidRPr="009A0422" w:rsidRDefault="00601801" w:rsidP="00601801">
      <w:pPr>
        <w:pStyle w:val="Paragraphedeliste"/>
        <w:numPr>
          <w:ilvl w:val="0"/>
          <w:numId w:val="6"/>
        </w:numPr>
        <w:rPr>
          <w:rFonts w:ascii="Cambria Math" w:hAnsi="Cambria Math"/>
          <w:color w:val="000000"/>
          <w:sz w:val="24"/>
          <w:szCs w:val="24"/>
        </w:rPr>
      </w:pPr>
      <w:r w:rsidRPr="009A0422">
        <w:rPr>
          <w:rFonts w:ascii="Cambria Math" w:hAnsi="Cambria Math"/>
          <w:sz w:val="24"/>
          <w:szCs w:val="24"/>
        </w:rPr>
        <w:t xml:space="preserve">Si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</m:oMath>
      <w:r w:rsidRPr="009A0422">
        <w:rPr>
          <w:rFonts w:ascii="Cambria Math" w:hAnsi="Cambria Math"/>
          <w:color w:val="000000"/>
          <w:sz w:val="24"/>
          <w:szCs w:val="24"/>
        </w:rPr>
        <w:t xml:space="preserve"> est paire, alors </w:t>
      </w:r>
      <m:oMath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C</m:t>
        </m:r>
        <m:r>
          <w:rPr>
            <w:rFonts w:ascii="Cambria Math" w:hAnsi="Cambria Math"/>
            <w:color w:val="000000"/>
            <w:sz w:val="24"/>
            <w:szCs w:val="24"/>
          </w:rPr>
          <m:t>f</m:t>
        </m:r>
      </m:oMath>
      <w:r w:rsidRPr="009A0422">
        <w:rPr>
          <w:rFonts w:ascii="Cambria Math" w:hAnsi="Cambria Math"/>
          <w:color w:val="000000"/>
          <w:sz w:val="24"/>
          <w:szCs w:val="24"/>
        </w:rPr>
        <w:t xml:space="preserve"> est symétrique par rapport à l’axe des ordonnées.</w:t>
      </w:r>
    </w:p>
    <w:p w14:paraId="00CE7C60" w14:textId="6CAEEC63" w:rsidR="00601801" w:rsidRPr="009A0422" w:rsidRDefault="00601801" w:rsidP="00601801">
      <w:pPr>
        <w:pStyle w:val="Paragraphedeliste"/>
        <w:numPr>
          <w:ilvl w:val="0"/>
          <w:numId w:val="6"/>
        </w:numPr>
        <w:rPr>
          <w:rFonts w:ascii="Cambria Math" w:hAnsi="Cambria Math"/>
          <w:color w:val="000000"/>
          <w:sz w:val="24"/>
          <w:szCs w:val="24"/>
        </w:rPr>
      </w:pPr>
      <w:r w:rsidRPr="009A0422">
        <w:rPr>
          <w:rFonts w:ascii="Cambria Math" w:hAnsi="Cambria Math"/>
          <w:color w:val="000000"/>
          <w:sz w:val="24"/>
          <w:szCs w:val="24"/>
        </w:rPr>
        <w:t xml:space="preserve">Si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</m:oMath>
      <w:r w:rsidRPr="009A0422">
        <w:rPr>
          <w:rFonts w:ascii="Cambria Math" w:hAnsi="Cambria Math"/>
          <w:color w:val="000000"/>
          <w:sz w:val="24"/>
          <w:szCs w:val="24"/>
        </w:rPr>
        <w:t xml:space="preserve"> est impaire, alors </w:t>
      </w:r>
      <m:oMath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C</m:t>
        </m:r>
        <m:r>
          <w:rPr>
            <w:rFonts w:ascii="Cambria Math" w:hAnsi="Cambria Math"/>
            <w:color w:val="000000"/>
            <w:sz w:val="24"/>
            <w:szCs w:val="24"/>
          </w:rPr>
          <m:t>f</m:t>
        </m:r>
      </m:oMath>
      <w:r w:rsidRPr="009A0422">
        <w:rPr>
          <w:rFonts w:ascii="Cambria Math" w:hAnsi="Cambria Math"/>
          <w:color w:val="000000"/>
          <w:sz w:val="24"/>
          <w:szCs w:val="24"/>
        </w:rPr>
        <w:t xml:space="preserve"> est symétrique par rapport à l’origine du repère</w:t>
      </w:r>
      <w:r w:rsidR="00462F88" w:rsidRPr="009A0422">
        <w:rPr>
          <w:rFonts w:ascii="Cambria Math" w:hAnsi="Cambria Math"/>
          <w:color w:val="000000"/>
          <w:sz w:val="24"/>
          <w:szCs w:val="24"/>
        </w:rPr>
        <w:t xml:space="preserve"> (Symétrie Centrale)</w:t>
      </w:r>
      <w:r w:rsidRPr="009A0422">
        <w:rPr>
          <w:rFonts w:ascii="Cambria Math" w:hAnsi="Cambria Math"/>
          <w:color w:val="000000"/>
          <w:sz w:val="24"/>
          <w:szCs w:val="24"/>
        </w:rPr>
        <w:t>.</w:t>
      </w:r>
    </w:p>
    <w:p w14:paraId="12A6D3F0" w14:textId="77777777" w:rsidR="005B0032" w:rsidRPr="009A0422" w:rsidRDefault="005B0032" w:rsidP="00A83A25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5C2C3CFC" w14:textId="77777777" w:rsidR="00A83A25" w:rsidRPr="009A0422" w:rsidRDefault="00A83A25" w:rsidP="00A83A25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282C80B1" w14:textId="77777777" w:rsidR="00A83A25" w:rsidRPr="009A0422" w:rsidRDefault="00A83A25" w:rsidP="00A83A25">
      <w:pPr>
        <w:pStyle w:val="Paragraphedeliste"/>
        <w:numPr>
          <w:ilvl w:val="0"/>
          <w:numId w:val="1"/>
        </w:numPr>
        <w:rPr>
          <w:rFonts w:ascii="Cambria Math" w:hAnsi="Cambria Math"/>
          <w:color w:val="FF0000"/>
          <w:sz w:val="24"/>
          <w:szCs w:val="24"/>
          <w:u w:val="single"/>
        </w:rPr>
      </w:pPr>
      <w:r w:rsidRPr="009A0422">
        <w:rPr>
          <w:rFonts w:ascii="Cambria Math" w:hAnsi="Cambria Math"/>
          <w:color w:val="FF0000"/>
          <w:sz w:val="24"/>
          <w:szCs w:val="24"/>
          <w:u w:val="single"/>
        </w:rPr>
        <w:t>Résolutions algébriques d’équations et d’inéquations :</w:t>
      </w:r>
    </w:p>
    <w:p w14:paraId="4E51C46A" w14:textId="77777777" w:rsidR="00A83A25" w:rsidRPr="009A0422" w:rsidRDefault="00D616B4" w:rsidP="00D616B4">
      <w:pPr>
        <w:pStyle w:val="Paragraphedeliste"/>
        <w:numPr>
          <w:ilvl w:val="0"/>
          <w:numId w:val="7"/>
        </w:numPr>
        <w:rPr>
          <w:rFonts w:ascii="Cambria Math" w:hAnsi="Cambria Math"/>
          <w:color w:val="FF0000"/>
          <w:sz w:val="24"/>
          <w:szCs w:val="24"/>
          <w:u w:val="single"/>
        </w:rPr>
      </w:pPr>
      <w:r w:rsidRPr="009A0422">
        <w:rPr>
          <w:rFonts w:ascii="Cambria Math" w:hAnsi="Cambria Math"/>
          <w:color w:val="00B050"/>
          <w:sz w:val="24"/>
          <w:szCs w:val="24"/>
          <w:u w:val="single"/>
        </w:rPr>
        <w:t>Résolution d’équation</w:t>
      </w:r>
      <w:r w:rsidR="00906390" w:rsidRPr="009A0422">
        <w:rPr>
          <w:rFonts w:ascii="Cambria Math" w:hAnsi="Cambria Math"/>
          <w:color w:val="00B050"/>
          <w:sz w:val="24"/>
          <w:szCs w:val="24"/>
          <w:u w:val="single"/>
        </w:rPr>
        <w:t>s</w:t>
      </w:r>
      <w:r w:rsidRPr="009A0422">
        <w:rPr>
          <w:rFonts w:ascii="Cambria Math" w:hAnsi="Cambria Math"/>
          <w:color w:val="00B050"/>
          <w:sz w:val="24"/>
          <w:szCs w:val="24"/>
          <w:u w:val="single"/>
        </w:rPr>
        <w:t> </w:t>
      </w:r>
    </w:p>
    <w:p w14:paraId="31E9069A" w14:textId="77777777" w:rsidR="005B0032" w:rsidRPr="009A0422" w:rsidRDefault="00D616B4" w:rsidP="00D616B4">
      <w:pPr>
        <w:rPr>
          <w:rFonts w:ascii="Cambria Math" w:hAnsi="Cambria Math"/>
          <w:b/>
          <w:bCs w:val="0"/>
          <w:color w:val="002060"/>
          <w:sz w:val="24"/>
          <w:szCs w:val="24"/>
          <w:u w:val="single"/>
        </w:rPr>
      </w:pPr>
      <w:r w:rsidRPr="009A0422">
        <w:rPr>
          <w:rFonts w:ascii="Cambria Math" w:hAnsi="Cambria Math"/>
          <w:b/>
          <w:bCs w:val="0"/>
          <w:color w:val="002060"/>
          <w:sz w:val="24"/>
          <w:szCs w:val="24"/>
          <w:u w:val="single"/>
        </w:rPr>
        <w:t xml:space="preserve">Propriétés : </w:t>
      </w:r>
    </w:p>
    <w:p w14:paraId="53AF1198" w14:textId="77777777" w:rsidR="00D616B4" w:rsidRPr="009A0422" w:rsidRDefault="00D616B4" w:rsidP="005B0032">
      <w:pPr>
        <w:pStyle w:val="Paragraphedeliste"/>
        <w:numPr>
          <w:ilvl w:val="0"/>
          <w:numId w:val="8"/>
        </w:numPr>
        <w:rPr>
          <w:rFonts w:ascii="Cambria Math" w:hAnsi="Cambria Math"/>
          <w:color w:val="000000"/>
          <w:sz w:val="24"/>
          <w:szCs w:val="24"/>
        </w:rPr>
      </w:pPr>
      <w:r w:rsidRPr="009A0422">
        <w:rPr>
          <w:rFonts w:ascii="Cambria Math" w:hAnsi="Cambria Math"/>
          <w:sz w:val="24"/>
          <w:szCs w:val="24"/>
        </w:rPr>
        <w:t xml:space="preserve">L’équation produit </w:t>
      </w:r>
      <m:oMath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A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×</m:t>
        </m:r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B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=0</m:t>
        </m:r>
      </m:oMath>
      <w:r w:rsidRPr="009A0422">
        <w:rPr>
          <w:rFonts w:ascii="Cambria Math" w:hAnsi="Cambria Math"/>
          <w:color w:val="000000"/>
          <w:sz w:val="24"/>
          <w:szCs w:val="24"/>
        </w:rPr>
        <w:t xml:space="preserve"> est équivalente à </w:t>
      </w:r>
      <m:oMath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A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=0</m:t>
        </m:r>
      </m:oMath>
      <w:r w:rsidRPr="009A0422">
        <w:rPr>
          <w:rFonts w:ascii="Cambria Math" w:hAnsi="Cambria Math"/>
          <w:color w:val="000000"/>
          <w:sz w:val="24"/>
          <w:szCs w:val="24"/>
        </w:rPr>
        <w:t xml:space="preserve"> </w:t>
      </w:r>
      <w:r w:rsidRPr="009A0422">
        <w:rPr>
          <w:rFonts w:ascii="Cambria Math" w:hAnsi="Cambria Math"/>
          <w:b/>
          <w:bCs w:val="0"/>
          <w:color w:val="000000"/>
          <w:sz w:val="24"/>
          <w:szCs w:val="24"/>
        </w:rPr>
        <w:t xml:space="preserve">ou </w:t>
      </w:r>
      <m:oMath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B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=0</m:t>
        </m:r>
      </m:oMath>
      <w:r w:rsidRPr="009A0422">
        <w:rPr>
          <w:rFonts w:ascii="Cambria Math" w:hAnsi="Cambria Math"/>
          <w:color w:val="000000"/>
          <w:sz w:val="24"/>
          <w:szCs w:val="24"/>
        </w:rPr>
        <w:t>.</w:t>
      </w:r>
    </w:p>
    <w:p w14:paraId="7E42D147" w14:textId="59867192" w:rsidR="005B0032" w:rsidRPr="009A0422" w:rsidRDefault="00FE2204" w:rsidP="005B0032">
      <w:pPr>
        <w:pStyle w:val="Paragraphedeliste"/>
        <w:numPr>
          <w:ilvl w:val="0"/>
          <w:numId w:val="8"/>
        </w:numPr>
        <w:rPr>
          <w:rFonts w:ascii="Cambria Math" w:hAnsi="Cambria Math"/>
          <w:color w:val="000000"/>
          <w:sz w:val="24"/>
          <w:szCs w:val="24"/>
        </w:rPr>
      </w:pPr>
      <w:r w:rsidRPr="009A0422">
        <w:rPr>
          <w:rFonts w:ascii="Cambria Math" w:hAnsi="Cambria Math"/>
          <w:color w:val="000000"/>
          <w:sz w:val="24"/>
          <w:szCs w:val="24"/>
        </w:rPr>
        <w:t xml:space="preserve">  </w:t>
      </w:r>
      <w:r w:rsidR="005B0032" w:rsidRPr="009A0422">
        <w:rPr>
          <w:rFonts w:ascii="Cambria Math" w:hAnsi="Cambria Math"/>
          <w:color w:val="000000"/>
          <w:sz w:val="24"/>
          <w:szCs w:val="24"/>
        </w:rPr>
        <w:t xml:space="preserve">L’équation quotient </w:t>
      </w:r>
      <m:oMath>
        <m:f>
          <m:fPr>
            <m:ctrlPr>
              <w:rPr>
                <w:rFonts w:ascii="Cambria Math" w:hAnsi="Cambria Math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</w:rPr>
              <m:t>A(x)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B(x)</m:t>
            </m:r>
          </m:den>
        </m:f>
        <m:r>
          <w:rPr>
            <w:rFonts w:ascii="Cambria Math" w:hAnsi="Cambria Math"/>
            <w:color w:val="000000"/>
            <w:sz w:val="24"/>
            <w:szCs w:val="24"/>
          </w:rPr>
          <m:t>=0</m:t>
        </m:r>
      </m:oMath>
      <w:r w:rsidR="005B0032" w:rsidRPr="009A0422">
        <w:rPr>
          <w:rFonts w:ascii="Cambria Math" w:eastAsiaTheme="minorEastAsia" w:hAnsi="Cambria Math"/>
          <w:color w:val="000000"/>
          <w:sz w:val="24"/>
          <w:szCs w:val="24"/>
        </w:rPr>
        <w:t xml:space="preserve"> est calculable pour </w:t>
      </w:r>
      <m:oMath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B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≠0</m:t>
        </m:r>
      </m:oMath>
      <w:r w:rsidR="005B0032" w:rsidRPr="009A0422">
        <w:rPr>
          <w:rFonts w:ascii="Cambria Math" w:hAnsi="Cambria Math"/>
          <w:color w:val="000000"/>
          <w:sz w:val="24"/>
          <w:szCs w:val="24"/>
        </w:rPr>
        <w:t xml:space="preserve"> et est équivalente à </w:t>
      </w:r>
      <m:oMath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A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=0</m:t>
        </m:r>
      </m:oMath>
      <w:r w:rsidR="005B0032" w:rsidRPr="009A0422">
        <w:rPr>
          <w:rFonts w:ascii="Cambria Math" w:hAnsi="Cambria Math"/>
          <w:color w:val="000000"/>
          <w:sz w:val="24"/>
          <w:szCs w:val="24"/>
        </w:rPr>
        <w:t xml:space="preserve"> et </w:t>
      </w:r>
      <m:oMath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B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≠0</m:t>
        </m:r>
      </m:oMath>
      <w:r w:rsidR="005B0032" w:rsidRPr="009A0422">
        <w:rPr>
          <w:rFonts w:ascii="Cambria Math" w:hAnsi="Cambria Math"/>
          <w:color w:val="000000"/>
          <w:sz w:val="24"/>
          <w:szCs w:val="24"/>
        </w:rPr>
        <w:t>.</w:t>
      </w:r>
    </w:p>
    <w:p w14:paraId="15BFE5B4" w14:textId="77777777" w:rsidR="001C5B86" w:rsidRPr="009A0422" w:rsidRDefault="001C5B86" w:rsidP="001C5B86">
      <w:pPr>
        <w:pStyle w:val="Paragraphedeliste"/>
        <w:rPr>
          <w:rFonts w:ascii="Cambria Math" w:hAnsi="Cambria Math"/>
          <w:color w:val="000000"/>
          <w:sz w:val="24"/>
          <w:szCs w:val="24"/>
        </w:rPr>
      </w:pPr>
    </w:p>
    <w:p w14:paraId="6463818F" w14:textId="0509C48B" w:rsidR="005B0032" w:rsidRPr="009A0422" w:rsidRDefault="005B0032" w:rsidP="00D616B4">
      <w:pPr>
        <w:rPr>
          <w:rFonts w:ascii="Cambria Math" w:hAnsi="Cambria Math"/>
          <w:sz w:val="24"/>
          <w:szCs w:val="24"/>
        </w:rPr>
      </w:pPr>
      <w:r w:rsidRPr="009A0422">
        <w:rPr>
          <w:rFonts w:ascii="Cambria Math" w:hAnsi="Cambria Math"/>
          <w:color w:val="7030A0"/>
          <w:sz w:val="24"/>
          <w:szCs w:val="24"/>
          <w:u w:val="single"/>
        </w:rPr>
        <w:t>Exercices d’applications </w:t>
      </w:r>
      <w:r w:rsidRPr="009A0422">
        <w:rPr>
          <w:rFonts w:ascii="Cambria Math" w:hAnsi="Cambria Math"/>
          <w:sz w:val="24"/>
          <w:szCs w:val="24"/>
        </w:rPr>
        <w:t>: 121, 124, 126 p. 105</w:t>
      </w:r>
    </w:p>
    <w:p w14:paraId="62C5CE41" w14:textId="77777777" w:rsidR="001C5B86" w:rsidRPr="009A0422" w:rsidRDefault="001C5B86" w:rsidP="00D616B4">
      <w:pPr>
        <w:rPr>
          <w:rFonts w:ascii="Cambria Math" w:hAnsi="Cambria Math"/>
          <w:sz w:val="24"/>
          <w:szCs w:val="24"/>
        </w:rPr>
      </w:pPr>
    </w:p>
    <w:p w14:paraId="586E3306" w14:textId="77777777" w:rsidR="005B0032" w:rsidRPr="009A0422" w:rsidRDefault="00906390" w:rsidP="005B0032">
      <w:pPr>
        <w:pStyle w:val="Paragraphedeliste"/>
        <w:numPr>
          <w:ilvl w:val="0"/>
          <w:numId w:val="7"/>
        </w:numPr>
        <w:rPr>
          <w:rFonts w:ascii="Cambria Math" w:hAnsi="Cambria Math"/>
          <w:sz w:val="24"/>
          <w:szCs w:val="24"/>
          <w:u w:val="single"/>
        </w:rPr>
      </w:pPr>
      <w:r w:rsidRPr="009A0422">
        <w:rPr>
          <w:rFonts w:ascii="Cambria Math" w:hAnsi="Cambria Math"/>
          <w:color w:val="00B050"/>
          <w:sz w:val="24"/>
          <w:szCs w:val="24"/>
          <w:u w:val="single"/>
        </w:rPr>
        <w:t>Résolution d’inéquations</w:t>
      </w:r>
    </w:p>
    <w:p w14:paraId="16A8527C" w14:textId="0F2D3ADA" w:rsidR="00601801" w:rsidRPr="009A0422" w:rsidRDefault="00906390" w:rsidP="00906390">
      <w:pPr>
        <w:pStyle w:val="Paragraphedeliste"/>
        <w:numPr>
          <w:ilvl w:val="0"/>
          <w:numId w:val="10"/>
        </w:numPr>
        <w:rPr>
          <w:rFonts w:ascii="Cambria Math" w:hAnsi="Cambria Math"/>
          <w:color w:val="000000"/>
          <w:sz w:val="24"/>
          <w:szCs w:val="24"/>
          <w:u w:val="single"/>
        </w:rPr>
      </w:pPr>
      <w:r w:rsidRPr="009A0422">
        <w:rPr>
          <w:rFonts w:ascii="Cambria Math" w:hAnsi="Cambria Math"/>
          <w:sz w:val="24"/>
          <w:szCs w:val="24"/>
          <w:u w:val="single"/>
        </w:rPr>
        <w:t xml:space="preserve">Signe de </w:t>
      </w:r>
      <m:oMath>
        <m:r>
          <w:rPr>
            <w:rFonts w:ascii="Cambria Math" w:hAnsi="Cambria Math"/>
            <w:color w:val="000000"/>
            <w:sz w:val="24"/>
            <w:szCs w:val="24"/>
            <w:u w:val="single"/>
          </w:rPr>
          <m:t>ax+b</m:t>
        </m:r>
      </m:oMath>
      <w:r w:rsidRPr="009A0422">
        <w:rPr>
          <w:rFonts w:ascii="Cambria Math" w:hAnsi="Cambria Math"/>
          <w:color w:val="000000"/>
          <w:sz w:val="24"/>
          <w:szCs w:val="24"/>
          <w:u w:val="single"/>
        </w:rPr>
        <w:t xml:space="preserve"> </w:t>
      </w:r>
    </w:p>
    <w:p w14:paraId="72B4E6B2" w14:textId="7B86215F" w:rsidR="00261486" w:rsidRPr="009A0422" w:rsidRDefault="00261486" w:rsidP="00261486">
      <w:pPr>
        <w:rPr>
          <w:rFonts w:ascii="Cambria Math" w:hAnsi="Cambria Math"/>
          <w:color w:val="000000"/>
          <w:sz w:val="24"/>
          <w:szCs w:val="24"/>
        </w:rPr>
      </w:pPr>
      <w:r w:rsidRPr="009A0422">
        <w:rPr>
          <w:rFonts w:ascii="Cambria Math" w:hAnsi="Cambria Math"/>
          <w:color w:val="C00000"/>
          <w:sz w:val="24"/>
          <w:szCs w:val="24"/>
          <w:u w:val="single"/>
        </w:rPr>
        <w:t>Rappel de propriétés sur les inéquations</w:t>
      </w:r>
      <w:r w:rsidRPr="009A0422">
        <w:rPr>
          <w:rFonts w:ascii="Cambria Math" w:hAnsi="Cambria Math"/>
          <w:color w:val="C00000"/>
          <w:sz w:val="24"/>
          <w:szCs w:val="24"/>
        </w:rPr>
        <w:t> </w:t>
      </w:r>
    </w:p>
    <w:p w14:paraId="55377F0E" w14:textId="77777777" w:rsidR="00261486" w:rsidRPr="009A0422" w:rsidRDefault="00261486" w:rsidP="00261486">
      <w:pPr>
        <w:rPr>
          <w:rFonts w:ascii="Cambria Math" w:hAnsi="Cambria Math"/>
          <w:color w:val="000000"/>
          <w:sz w:val="24"/>
          <w:szCs w:val="24"/>
          <w:u w:val="single"/>
        </w:rPr>
      </w:pPr>
    </w:p>
    <w:p w14:paraId="33239996" w14:textId="77777777" w:rsidR="00261486" w:rsidRPr="009A0422" w:rsidRDefault="00261486" w:rsidP="00906390">
      <w:pPr>
        <w:rPr>
          <w:rFonts w:ascii="Cambria Math" w:hAnsi="Cambria Math"/>
          <w:color w:val="000000"/>
          <w:sz w:val="24"/>
          <w:szCs w:val="24"/>
          <w:u w:val="single"/>
        </w:rPr>
      </w:pPr>
    </w:p>
    <w:p w14:paraId="4A693DE6" w14:textId="77777777" w:rsidR="00261486" w:rsidRPr="009A0422" w:rsidRDefault="00261486" w:rsidP="00906390">
      <w:pPr>
        <w:rPr>
          <w:rFonts w:ascii="Cambria Math" w:hAnsi="Cambria Math"/>
          <w:color w:val="000000"/>
          <w:sz w:val="24"/>
          <w:szCs w:val="24"/>
          <w:u w:val="single"/>
        </w:rPr>
      </w:pPr>
    </w:p>
    <w:p w14:paraId="209AE1C8" w14:textId="77777777" w:rsidR="00261486" w:rsidRPr="009A0422" w:rsidRDefault="00261486" w:rsidP="00906390">
      <w:pPr>
        <w:rPr>
          <w:rFonts w:ascii="Cambria Math" w:hAnsi="Cambria Math"/>
          <w:color w:val="000000"/>
          <w:sz w:val="24"/>
          <w:szCs w:val="24"/>
          <w:u w:val="single"/>
        </w:rPr>
      </w:pPr>
    </w:p>
    <w:p w14:paraId="24331C97" w14:textId="77777777" w:rsidR="00261486" w:rsidRPr="009A0422" w:rsidRDefault="00261486" w:rsidP="00906390">
      <w:pPr>
        <w:rPr>
          <w:rFonts w:ascii="Cambria Math" w:hAnsi="Cambria Math"/>
          <w:color w:val="000000"/>
          <w:sz w:val="24"/>
          <w:szCs w:val="24"/>
          <w:u w:val="single"/>
        </w:rPr>
      </w:pPr>
    </w:p>
    <w:p w14:paraId="41BE0858" w14:textId="77777777" w:rsidR="00261486" w:rsidRPr="009A0422" w:rsidRDefault="00261486" w:rsidP="00906390">
      <w:pPr>
        <w:rPr>
          <w:rFonts w:ascii="Cambria Math" w:hAnsi="Cambria Math"/>
          <w:color w:val="000000"/>
          <w:sz w:val="24"/>
          <w:szCs w:val="24"/>
          <w:u w:val="single"/>
        </w:rPr>
      </w:pPr>
    </w:p>
    <w:p w14:paraId="321C2EFF" w14:textId="77777777" w:rsidR="00261486" w:rsidRPr="009A0422" w:rsidRDefault="00261486" w:rsidP="00906390">
      <w:pPr>
        <w:rPr>
          <w:rFonts w:ascii="Cambria Math" w:hAnsi="Cambria Math"/>
          <w:color w:val="000000"/>
          <w:sz w:val="24"/>
          <w:szCs w:val="24"/>
          <w:u w:val="single"/>
        </w:rPr>
      </w:pPr>
    </w:p>
    <w:p w14:paraId="04AFBB36" w14:textId="77777777" w:rsidR="00261486" w:rsidRPr="009A0422" w:rsidRDefault="00261486" w:rsidP="00906390">
      <w:pPr>
        <w:rPr>
          <w:rFonts w:ascii="Cambria Math" w:hAnsi="Cambria Math"/>
          <w:color w:val="000000"/>
          <w:sz w:val="24"/>
          <w:szCs w:val="24"/>
          <w:u w:val="single"/>
        </w:rPr>
      </w:pPr>
    </w:p>
    <w:p w14:paraId="75171B6D" w14:textId="77777777" w:rsidR="00261486" w:rsidRPr="009A0422" w:rsidRDefault="00261486" w:rsidP="00906390">
      <w:pPr>
        <w:rPr>
          <w:rFonts w:ascii="Cambria Math" w:hAnsi="Cambria Math"/>
          <w:color w:val="000000"/>
          <w:sz w:val="24"/>
          <w:szCs w:val="24"/>
          <w:u w:val="single"/>
        </w:rPr>
      </w:pPr>
    </w:p>
    <w:p w14:paraId="71316D7A" w14:textId="77777777" w:rsidR="00261486" w:rsidRPr="009A0422" w:rsidRDefault="00261486" w:rsidP="00906390">
      <w:pPr>
        <w:rPr>
          <w:rFonts w:ascii="Cambria Math" w:hAnsi="Cambria Math"/>
          <w:color w:val="000000"/>
          <w:sz w:val="24"/>
          <w:szCs w:val="24"/>
          <w:u w:val="single"/>
        </w:rPr>
      </w:pPr>
    </w:p>
    <w:p w14:paraId="49928D91" w14:textId="77777777" w:rsidR="00261486" w:rsidRPr="009A0422" w:rsidRDefault="00261486" w:rsidP="00906390">
      <w:pPr>
        <w:rPr>
          <w:rFonts w:ascii="Cambria Math" w:hAnsi="Cambria Math"/>
          <w:color w:val="000000"/>
          <w:sz w:val="24"/>
          <w:szCs w:val="24"/>
          <w:u w:val="single"/>
        </w:rPr>
      </w:pPr>
    </w:p>
    <w:p w14:paraId="448C9333" w14:textId="77777777" w:rsidR="00261486" w:rsidRPr="009A0422" w:rsidRDefault="00261486" w:rsidP="00906390">
      <w:pPr>
        <w:rPr>
          <w:rFonts w:ascii="Cambria Math" w:hAnsi="Cambria Math"/>
          <w:color w:val="000000"/>
          <w:sz w:val="24"/>
          <w:szCs w:val="24"/>
          <w:u w:val="single"/>
        </w:rPr>
      </w:pPr>
    </w:p>
    <w:p w14:paraId="437D8073" w14:textId="77777777" w:rsidR="00261486" w:rsidRPr="009A0422" w:rsidRDefault="00261486" w:rsidP="00906390">
      <w:pPr>
        <w:rPr>
          <w:rFonts w:ascii="Cambria Math" w:hAnsi="Cambria Math"/>
          <w:color w:val="000000"/>
          <w:sz w:val="24"/>
          <w:szCs w:val="24"/>
          <w:u w:val="single"/>
        </w:rPr>
      </w:pPr>
    </w:p>
    <w:p w14:paraId="1319AA7A" w14:textId="77777777" w:rsidR="00261486" w:rsidRPr="009A0422" w:rsidRDefault="00261486" w:rsidP="00906390">
      <w:pPr>
        <w:rPr>
          <w:rFonts w:ascii="Cambria Math" w:hAnsi="Cambria Math"/>
          <w:color w:val="000000"/>
          <w:sz w:val="24"/>
          <w:szCs w:val="24"/>
          <w:u w:val="single"/>
        </w:rPr>
      </w:pPr>
    </w:p>
    <w:p w14:paraId="569EE98C" w14:textId="77777777" w:rsidR="00261486" w:rsidRPr="009A0422" w:rsidRDefault="00261486" w:rsidP="00906390">
      <w:pPr>
        <w:rPr>
          <w:rFonts w:ascii="Cambria Math" w:hAnsi="Cambria Math"/>
          <w:color w:val="000000"/>
          <w:sz w:val="24"/>
          <w:szCs w:val="24"/>
          <w:u w:val="single"/>
        </w:rPr>
      </w:pPr>
    </w:p>
    <w:p w14:paraId="297125A8" w14:textId="77777777" w:rsidR="00261486" w:rsidRPr="009A0422" w:rsidRDefault="00261486" w:rsidP="00906390">
      <w:pPr>
        <w:rPr>
          <w:rFonts w:ascii="Cambria Math" w:hAnsi="Cambria Math"/>
          <w:color w:val="000000"/>
          <w:sz w:val="24"/>
          <w:szCs w:val="24"/>
          <w:u w:val="single"/>
        </w:rPr>
      </w:pPr>
    </w:p>
    <w:p w14:paraId="463B0386" w14:textId="77777777" w:rsidR="00261486" w:rsidRPr="009A0422" w:rsidRDefault="00261486" w:rsidP="00906390">
      <w:pPr>
        <w:rPr>
          <w:rFonts w:ascii="Cambria Math" w:hAnsi="Cambria Math"/>
          <w:color w:val="000000"/>
          <w:sz w:val="24"/>
          <w:szCs w:val="24"/>
          <w:u w:val="single"/>
        </w:rPr>
      </w:pPr>
    </w:p>
    <w:p w14:paraId="4E4D7617" w14:textId="77777777" w:rsidR="00261486" w:rsidRPr="009A0422" w:rsidRDefault="00261486" w:rsidP="00906390">
      <w:pPr>
        <w:rPr>
          <w:rFonts w:ascii="Cambria Math" w:hAnsi="Cambria Math"/>
          <w:color w:val="000000"/>
          <w:sz w:val="24"/>
          <w:szCs w:val="24"/>
          <w:u w:val="single"/>
        </w:rPr>
      </w:pPr>
    </w:p>
    <w:p w14:paraId="0E2C6960" w14:textId="77777777" w:rsidR="00261486" w:rsidRPr="009A0422" w:rsidRDefault="00261486" w:rsidP="00906390">
      <w:pPr>
        <w:rPr>
          <w:rFonts w:ascii="Cambria Math" w:hAnsi="Cambria Math"/>
          <w:color w:val="000000"/>
          <w:sz w:val="24"/>
          <w:szCs w:val="24"/>
          <w:u w:val="single"/>
        </w:rPr>
      </w:pPr>
    </w:p>
    <w:p w14:paraId="3DB219AC" w14:textId="77777777" w:rsidR="00261486" w:rsidRPr="009A0422" w:rsidRDefault="00261486" w:rsidP="00906390">
      <w:pPr>
        <w:rPr>
          <w:rFonts w:ascii="Cambria Math" w:hAnsi="Cambria Math"/>
          <w:color w:val="000000"/>
          <w:sz w:val="24"/>
          <w:szCs w:val="24"/>
          <w:u w:val="single"/>
        </w:rPr>
      </w:pPr>
    </w:p>
    <w:p w14:paraId="4A202C52" w14:textId="77777777" w:rsidR="00261486" w:rsidRPr="009A0422" w:rsidRDefault="00261486" w:rsidP="00906390">
      <w:pPr>
        <w:rPr>
          <w:rFonts w:ascii="Cambria Math" w:hAnsi="Cambria Math"/>
          <w:color w:val="000000"/>
          <w:sz w:val="24"/>
          <w:szCs w:val="24"/>
          <w:u w:val="single"/>
        </w:rPr>
      </w:pPr>
    </w:p>
    <w:p w14:paraId="77EC2180" w14:textId="77777777" w:rsidR="00261486" w:rsidRPr="009A0422" w:rsidRDefault="00261486" w:rsidP="00906390">
      <w:pPr>
        <w:rPr>
          <w:rFonts w:ascii="Cambria Math" w:hAnsi="Cambria Math"/>
          <w:color w:val="000000"/>
          <w:sz w:val="24"/>
          <w:szCs w:val="24"/>
          <w:u w:val="single"/>
        </w:rPr>
      </w:pPr>
    </w:p>
    <w:p w14:paraId="567B40A4" w14:textId="77777777" w:rsidR="00261486" w:rsidRPr="009A0422" w:rsidRDefault="00261486" w:rsidP="00906390">
      <w:pPr>
        <w:rPr>
          <w:rFonts w:ascii="Cambria Math" w:hAnsi="Cambria Math"/>
          <w:color w:val="000000"/>
          <w:sz w:val="24"/>
          <w:szCs w:val="24"/>
          <w:u w:val="single"/>
        </w:rPr>
      </w:pPr>
    </w:p>
    <w:p w14:paraId="2A1C9CBA" w14:textId="77777777" w:rsidR="00261486" w:rsidRPr="009A0422" w:rsidRDefault="00261486" w:rsidP="00906390">
      <w:pPr>
        <w:rPr>
          <w:rFonts w:ascii="Cambria Math" w:hAnsi="Cambria Math"/>
          <w:color w:val="000000"/>
          <w:sz w:val="24"/>
          <w:szCs w:val="24"/>
          <w:u w:val="single"/>
        </w:rPr>
      </w:pPr>
    </w:p>
    <w:p w14:paraId="15C9F84C" w14:textId="77777777" w:rsidR="00261486" w:rsidRPr="009A0422" w:rsidRDefault="00261486" w:rsidP="00906390">
      <w:pPr>
        <w:rPr>
          <w:rFonts w:ascii="Cambria Math" w:hAnsi="Cambria Math"/>
          <w:color w:val="000000"/>
          <w:sz w:val="24"/>
          <w:szCs w:val="24"/>
          <w:u w:val="single"/>
        </w:rPr>
      </w:pPr>
    </w:p>
    <w:p w14:paraId="46C386B5" w14:textId="77777777" w:rsidR="00261486" w:rsidRPr="009A0422" w:rsidRDefault="00261486" w:rsidP="00906390">
      <w:pPr>
        <w:rPr>
          <w:rFonts w:ascii="Cambria Math" w:hAnsi="Cambria Math"/>
          <w:color w:val="000000"/>
          <w:sz w:val="24"/>
          <w:szCs w:val="24"/>
          <w:u w:val="single"/>
        </w:rPr>
      </w:pPr>
    </w:p>
    <w:p w14:paraId="49708507" w14:textId="77777777" w:rsidR="00261486" w:rsidRPr="009A0422" w:rsidRDefault="00261486" w:rsidP="00906390">
      <w:pPr>
        <w:rPr>
          <w:rFonts w:ascii="Cambria Math" w:hAnsi="Cambria Math"/>
          <w:color w:val="000000"/>
          <w:sz w:val="24"/>
          <w:szCs w:val="24"/>
          <w:u w:val="single"/>
        </w:rPr>
      </w:pPr>
    </w:p>
    <w:p w14:paraId="785C3F2C" w14:textId="77777777" w:rsidR="00261486" w:rsidRPr="009A0422" w:rsidRDefault="00261486" w:rsidP="00906390">
      <w:pPr>
        <w:rPr>
          <w:rFonts w:ascii="Cambria Math" w:hAnsi="Cambria Math"/>
          <w:color w:val="000000"/>
          <w:sz w:val="24"/>
          <w:szCs w:val="24"/>
          <w:u w:val="single"/>
        </w:rPr>
      </w:pPr>
    </w:p>
    <w:p w14:paraId="527128B3" w14:textId="7CAC483D" w:rsidR="00906390" w:rsidRPr="009A0422" w:rsidRDefault="00906390" w:rsidP="00906390">
      <w:pPr>
        <w:rPr>
          <w:rFonts w:ascii="Cambria Math" w:hAnsi="Cambria Math"/>
          <w:color w:val="000000"/>
          <w:sz w:val="24"/>
          <w:szCs w:val="24"/>
        </w:rPr>
      </w:pPr>
      <w:r w:rsidRPr="009A0422">
        <w:rPr>
          <w:rFonts w:ascii="Cambria Math" w:hAnsi="Cambria Math"/>
          <w:color w:val="000000"/>
          <w:sz w:val="24"/>
          <w:szCs w:val="24"/>
          <w:u w:val="single"/>
        </w:rPr>
        <w:t>Etude d’un exemple </w:t>
      </w:r>
      <w:r w:rsidRPr="009A0422">
        <w:rPr>
          <w:rFonts w:ascii="Cambria Math" w:hAnsi="Cambria Math"/>
          <w:color w:val="000000"/>
          <w:sz w:val="24"/>
          <w:szCs w:val="24"/>
        </w:rPr>
        <w:t xml:space="preserve">: résoudre l’inéquation </w:t>
      </w:r>
      <m:oMath>
        <m:r>
          <w:rPr>
            <w:rFonts w:ascii="Cambria Math" w:hAnsi="Cambria Math"/>
            <w:color w:val="000000"/>
            <w:sz w:val="24"/>
            <w:szCs w:val="24"/>
          </w:rPr>
          <m:t>2x+4&lt;0</m:t>
        </m:r>
      </m:oMath>
      <w:r w:rsidRPr="009A0422">
        <w:rPr>
          <w:rFonts w:ascii="Cambria Math" w:hAnsi="Cambria Math"/>
          <w:color w:val="000000"/>
          <w:sz w:val="24"/>
          <w:szCs w:val="24"/>
        </w:rPr>
        <w:t xml:space="preserve"> et en déduire le signe de </w:t>
      </w:r>
      <m:oMath>
        <m:r>
          <w:rPr>
            <w:rFonts w:ascii="Cambria Math" w:hAnsi="Cambria Math"/>
            <w:color w:val="000000"/>
            <w:sz w:val="24"/>
            <w:szCs w:val="24"/>
          </w:rPr>
          <m:t>2x+4</m:t>
        </m:r>
      </m:oMath>
      <w:r w:rsidRPr="009A0422">
        <w:rPr>
          <w:rFonts w:ascii="Cambria Math" w:hAnsi="Cambria Math"/>
          <w:color w:val="000000"/>
          <w:sz w:val="24"/>
          <w:szCs w:val="24"/>
        </w:rPr>
        <w:t xml:space="preserve"> selon les valeurs de </w:t>
      </w:r>
      <m:oMath>
        <m:r>
          <w:rPr>
            <w:rFonts w:ascii="Cambria Math" w:hAnsi="Cambria Math"/>
            <w:color w:val="000000"/>
            <w:sz w:val="24"/>
            <w:szCs w:val="24"/>
          </w:rPr>
          <m:t>x</m:t>
        </m:r>
      </m:oMath>
      <w:r w:rsidRPr="009A0422">
        <w:rPr>
          <w:rFonts w:ascii="Cambria Math" w:hAnsi="Cambria Math"/>
          <w:color w:val="000000"/>
          <w:sz w:val="24"/>
          <w:szCs w:val="24"/>
        </w:rPr>
        <w:t xml:space="preserve"> . Résumer cela dans un tableau de signes.</w:t>
      </w:r>
    </w:p>
    <w:p w14:paraId="509CAE89" w14:textId="77777777" w:rsidR="00C34586" w:rsidRPr="009A0422" w:rsidRDefault="00C34586" w:rsidP="00906390">
      <w:pPr>
        <w:rPr>
          <w:rFonts w:ascii="Cambria Math" w:hAnsi="Cambria Math"/>
          <w:color w:val="C00000"/>
          <w:sz w:val="24"/>
          <w:szCs w:val="24"/>
          <w:u w:val="single"/>
        </w:rPr>
      </w:pPr>
    </w:p>
    <w:p w14:paraId="5A334A12" w14:textId="63BB3BA9" w:rsidR="00906390" w:rsidRPr="009A0422" w:rsidRDefault="00906390" w:rsidP="00906390">
      <w:pPr>
        <w:rPr>
          <w:rFonts w:ascii="Cambria Math" w:hAnsi="Cambria Math"/>
          <w:color w:val="000000"/>
          <w:sz w:val="24"/>
          <w:szCs w:val="24"/>
        </w:rPr>
      </w:pPr>
    </w:p>
    <w:p w14:paraId="7CAD75B8" w14:textId="77777777" w:rsidR="00913411" w:rsidRPr="009A0422" w:rsidRDefault="00913411" w:rsidP="00906390">
      <w:pPr>
        <w:rPr>
          <w:rFonts w:ascii="Cambria Math" w:hAnsi="Cambria Math"/>
          <w:color w:val="000000"/>
          <w:sz w:val="24"/>
          <w:szCs w:val="24"/>
        </w:rPr>
      </w:pPr>
    </w:p>
    <w:p w14:paraId="258A043D" w14:textId="77777777" w:rsidR="00913411" w:rsidRPr="009A0422" w:rsidRDefault="00913411" w:rsidP="00906390">
      <w:pPr>
        <w:rPr>
          <w:rFonts w:ascii="Cambria Math" w:hAnsi="Cambria Math"/>
          <w:color w:val="000000"/>
          <w:sz w:val="24"/>
          <w:szCs w:val="24"/>
        </w:rPr>
      </w:pPr>
    </w:p>
    <w:p w14:paraId="3AD15D52" w14:textId="77777777" w:rsidR="00913411" w:rsidRPr="009A0422" w:rsidRDefault="00913411" w:rsidP="00906390">
      <w:pPr>
        <w:rPr>
          <w:rFonts w:ascii="Cambria Math" w:hAnsi="Cambria Math"/>
          <w:color w:val="000000"/>
          <w:sz w:val="24"/>
          <w:szCs w:val="24"/>
        </w:rPr>
      </w:pPr>
    </w:p>
    <w:p w14:paraId="0CF5DF5F" w14:textId="77777777" w:rsidR="00913411" w:rsidRPr="009A0422" w:rsidRDefault="00913411" w:rsidP="00906390">
      <w:pPr>
        <w:rPr>
          <w:rFonts w:ascii="Cambria Math" w:hAnsi="Cambria Math"/>
          <w:color w:val="000000"/>
          <w:sz w:val="24"/>
          <w:szCs w:val="24"/>
        </w:rPr>
      </w:pPr>
    </w:p>
    <w:p w14:paraId="4F86E50D" w14:textId="77777777" w:rsidR="00913411" w:rsidRPr="009A0422" w:rsidRDefault="00913411" w:rsidP="00906390">
      <w:pPr>
        <w:rPr>
          <w:rFonts w:ascii="Cambria Math" w:hAnsi="Cambria Math"/>
          <w:color w:val="000000"/>
          <w:sz w:val="24"/>
          <w:szCs w:val="24"/>
        </w:rPr>
      </w:pPr>
    </w:p>
    <w:p w14:paraId="050DFDA4" w14:textId="77777777" w:rsidR="00913411" w:rsidRPr="009A0422" w:rsidRDefault="00576C34" w:rsidP="00906390">
      <w:pPr>
        <w:rPr>
          <w:rFonts w:ascii="Cambria Math" w:hAnsi="Cambria Math"/>
          <w:color w:val="000000"/>
          <w:sz w:val="24"/>
          <w:szCs w:val="24"/>
          <w:u w:val="single"/>
        </w:rPr>
      </w:pPr>
      <w:r w:rsidRPr="009A0422">
        <w:rPr>
          <w:rFonts w:ascii="Cambria Math" w:hAnsi="Cambria Math"/>
          <w:color w:val="000000"/>
          <w:sz w:val="24"/>
          <w:szCs w:val="24"/>
          <w:u w:val="single"/>
        </w:rPr>
        <w:t>Cas général :</w:t>
      </w:r>
    </w:p>
    <w:p w14:paraId="04C82EDC" w14:textId="77777777" w:rsidR="00576C34" w:rsidRPr="009A0422" w:rsidRDefault="00576C34" w:rsidP="00906390">
      <w:pPr>
        <w:rPr>
          <w:rFonts w:ascii="Cambria Math" w:hAnsi="Cambria Math"/>
          <w:color w:val="000000"/>
          <w:sz w:val="24"/>
          <w:szCs w:val="24"/>
          <w:u w:val="single"/>
        </w:rPr>
      </w:pPr>
    </w:p>
    <w:p w14:paraId="0EBA5CD5" w14:textId="77777777" w:rsidR="00576C34" w:rsidRPr="009A0422" w:rsidRDefault="00576C34" w:rsidP="00906390">
      <w:pPr>
        <w:rPr>
          <w:rFonts w:ascii="Cambria Math" w:hAnsi="Cambria Math"/>
          <w:color w:val="000000"/>
          <w:sz w:val="24"/>
          <w:szCs w:val="24"/>
          <w:u w:val="single"/>
        </w:rPr>
      </w:pPr>
    </w:p>
    <w:p w14:paraId="1E87FF9E" w14:textId="77777777" w:rsidR="00576C34" w:rsidRPr="009A0422" w:rsidRDefault="00576C34" w:rsidP="00906390">
      <w:pPr>
        <w:rPr>
          <w:rFonts w:ascii="Cambria Math" w:hAnsi="Cambria Math"/>
          <w:color w:val="000000"/>
          <w:sz w:val="24"/>
          <w:szCs w:val="24"/>
          <w:u w:val="single"/>
        </w:rPr>
      </w:pPr>
    </w:p>
    <w:p w14:paraId="626618A1" w14:textId="77777777" w:rsidR="00576C34" w:rsidRPr="009A0422" w:rsidRDefault="00576C34" w:rsidP="00906390">
      <w:pPr>
        <w:rPr>
          <w:rFonts w:ascii="Cambria Math" w:hAnsi="Cambria Math"/>
          <w:color w:val="000000"/>
          <w:sz w:val="24"/>
          <w:szCs w:val="24"/>
          <w:u w:val="single"/>
        </w:rPr>
      </w:pPr>
    </w:p>
    <w:p w14:paraId="01CBB63A" w14:textId="77777777" w:rsidR="00576C34" w:rsidRPr="009A0422" w:rsidRDefault="00576C34" w:rsidP="00576C34">
      <w:pPr>
        <w:pStyle w:val="Paragraphedeliste"/>
        <w:numPr>
          <w:ilvl w:val="0"/>
          <w:numId w:val="10"/>
        </w:numPr>
        <w:rPr>
          <w:rFonts w:ascii="Cambria Math" w:hAnsi="Cambria Math"/>
          <w:color w:val="000000"/>
          <w:sz w:val="24"/>
          <w:szCs w:val="24"/>
          <w:u w:val="single"/>
        </w:rPr>
      </w:pPr>
      <w:r w:rsidRPr="009A0422">
        <w:rPr>
          <w:rFonts w:ascii="Cambria Math" w:hAnsi="Cambria Math"/>
          <w:color w:val="000000"/>
          <w:sz w:val="24"/>
          <w:szCs w:val="24"/>
          <w:u w:val="single"/>
        </w:rPr>
        <w:t>Tableau de signes d’un produit ou d’un quotient :</w:t>
      </w:r>
    </w:p>
    <w:p w14:paraId="7F1A8B76" w14:textId="77777777" w:rsidR="00576C34" w:rsidRPr="009A0422" w:rsidRDefault="00576C34" w:rsidP="00576C34">
      <w:pPr>
        <w:rPr>
          <w:rFonts w:ascii="Cambria Math" w:hAnsi="Cambria Math"/>
          <w:color w:val="000000"/>
          <w:sz w:val="24"/>
          <w:szCs w:val="24"/>
          <w:u w:val="single"/>
        </w:rPr>
      </w:pPr>
      <w:r w:rsidRPr="009A0422">
        <w:rPr>
          <w:rFonts w:ascii="Cambria Math" w:hAnsi="Cambria Math"/>
          <w:b/>
          <w:bCs w:val="0"/>
          <w:color w:val="002060"/>
          <w:sz w:val="24"/>
          <w:szCs w:val="24"/>
          <w:u w:val="single"/>
        </w:rPr>
        <w:t>Propriété :</w:t>
      </w:r>
      <w:r w:rsidRPr="009A0422">
        <w:rPr>
          <w:rFonts w:ascii="Cambria Math" w:hAnsi="Cambria Math"/>
          <w:color w:val="000000"/>
          <w:sz w:val="24"/>
          <w:szCs w:val="24"/>
          <w:u w:val="single"/>
        </w:rPr>
        <w:t xml:space="preserve"> Règle des signes</w:t>
      </w:r>
    </w:p>
    <w:p w14:paraId="38651725" w14:textId="77777777" w:rsidR="00576C34" w:rsidRPr="009A0422" w:rsidRDefault="00576C34" w:rsidP="00576C34">
      <w:pPr>
        <w:pStyle w:val="Paragraphedeliste"/>
        <w:numPr>
          <w:ilvl w:val="0"/>
          <w:numId w:val="11"/>
        </w:numPr>
        <w:rPr>
          <w:rFonts w:ascii="Cambria Math" w:hAnsi="Cambria Math"/>
          <w:color w:val="000000"/>
          <w:sz w:val="24"/>
          <w:szCs w:val="24"/>
        </w:rPr>
      </w:pPr>
      <w:r w:rsidRPr="009A0422">
        <w:rPr>
          <w:rFonts w:ascii="Cambria Math" w:hAnsi="Cambria Math"/>
          <w:color w:val="000000"/>
          <w:sz w:val="24"/>
          <w:szCs w:val="24"/>
        </w:rPr>
        <w:t>Le produit (quotient) de deux facteurs (termes)non nuls est positif si, et seulement si, les deux facteurs (termes) sont positifs ou négatifs.</w:t>
      </w:r>
    </w:p>
    <w:p w14:paraId="1935B8CA" w14:textId="77777777" w:rsidR="00576C34" w:rsidRPr="009A0422" w:rsidRDefault="00576C34" w:rsidP="00576C34">
      <w:pPr>
        <w:pStyle w:val="Paragraphedeliste"/>
        <w:numPr>
          <w:ilvl w:val="0"/>
          <w:numId w:val="11"/>
        </w:numPr>
        <w:rPr>
          <w:rFonts w:ascii="Cambria Math" w:hAnsi="Cambria Math"/>
          <w:color w:val="000000"/>
          <w:sz w:val="24"/>
          <w:szCs w:val="24"/>
        </w:rPr>
      </w:pPr>
      <w:r w:rsidRPr="009A0422">
        <w:rPr>
          <w:rFonts w:ascii="Cambria Math" w:hAnsi="Cambria Math"/>
          <w:color w:val="000000"/>
          <w:sz w:val="24"/>
          <w:szCs w:val="24"/>
        </w:rPr>
        <w:t>Le produit (quotient) de deux facteurs (termes)non nuls est négatif si, et seulement si, les deux facteurs (termes) sont de signes contraires.</w:t>
      </w:r>
    </w:p>
    <w:p w14:paraId="3CFEE8C3" w14:textId="77777777" w:rsidR="00576C34" w:rsidRPr="009A0422" w:rsidRDefault="00576C34" w:rsidP="00576C34">
      <w:pPr>
        <w:rPr>
          <w:rFonts w:ascii="Cambria Math" w:hAnsi="Cambria Math"/>
          <w:color w:val="000000"/>
          <w:sz w:val="24"/>
          <w:szCs w:val="24"/>
        </w:rPr>
      </w:pPr>
    </w:p>
    <w:p w14:paraId="1A345057" w14:textId="77777777" w:rsidR="00576C34" w:rsidRPr="009A0422" w:rsidRDefault="00576C34" w:rsidP="00576C34">
      <w:pPr>
        <w:rPr>
          <w:rFonts w:ascii="Cambria Math" w:hAnsi="Cambria Math"/>
          <w:color w:val="7030A0"/>
          <w:sz w:val="24"/>
          <w:szCs w:val="24"/>
          <w:u w:val="single"/>
        </w:rPr>
      </w:pPr>
      <w:r w:rsidRPr="009A0422">
        <w:rPr>
          <w:rFonts w:ascii="Cambria Math" w:hAnsi="Cambria Math"/>
          <w:color w:val="7030A0"/>
          <w:sz w:val="24"/>
          <w:szCs w:val="24"/>
          <w:u w:val="single"/>
        </w:rPr>
        <w:t>Exemples :</w:t>
      </w:r>
    </w:p>
    <w:p w14:paraId="63FAE8BA" w14:textId="77777777" w:rsidR="00576C34" w:rsidRPr="009A0422" w:rsidRDefault="00576C34" w:rsidP="004C25D0">
      <w:pPr>
        <w:pStyle w:val="Paragraphedeliste"/>
        <w:numPr>
          <w:ilvl w:val="0"/>
          <w:numId w:val="13"/>
        </w:numPr>
        <w:rPr>
          <w:rFonts w:ascii="Cambria Math" w:hAnsi="Cambria Math"/>
          <w:sz w:val="24"/>
          <w:szCs w:val="24"/>
        </w:rPr>
      </w:pPr>
      <w:r w:rsidRPr="009A0422">
        <w:rPr>
          <w:rFonts w:ascii="Cambria Math" w:hAnsi="Cambria Math"/>
          <w:sz w:val="24"/>
          <w:szCs w:val="24"/>
        </w:rPr>
        <w:t xml:space="preserve">Signe du produit </w:t>
      </w:r>
      <m:oMath>
        <m:r>
          <w:rPr>
            <w:rFonts w:ascii="Cambria Math" w:hAnsi="Cambria Math"/>
            <w:sz w:val="24"/>
            <w:szCs w:val="24"/>
          </w:rPr>
          <m:t>: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2x-1</m:t>
            </m:r>
          </m:e>
        </m:d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x+3</m:t>
            </m:r>
          </m:e>
        </m:d>
      </m:oMath>
      <w:r w:rsidRPr="009A0422">
        <w:rPr>
          <w:rFonts w:ascii="Cambria Math" w:hAnsi="Cambria Math"/>
          <w:sz w:val="24"/>
          <w:szCs w:val="24"/>
        </w:rPr>
        <w:t xml:space="preserve"> </w:t>
      </w:r>
    </w:p>
    <w:p w14:paraId="2BBF2095" w14:textId="77777777" w:rsidR="004C25D0" w:rsidRPr="009A0422" w:rsidRDefault="004C25D0" w:rsidP="00576C34">
      <w:pPr>
        <w:rPr>
          <w:rFonts w:ascii="Cambria Math" w:hAnsi="Cambria Math"/>
          <w:sz w:val="24"/>
          <w:szCs w:val="24"/>
        </w:rPr>
      </w:pPr>
    </w:p>
    <w:p w14:paraId="5E51B504" w14:textId="77777777" w:rsidR="00576C34" w:rsidRPr="009A0422" w:rsidRDefault="00576C34" w:rsidP="004C25D0">
      <w:pPr>
        <w:pStyle w:val="Paragraphedeliste"/>
        <w:numPr>
          <w:ilvl w:val="0"/>
          <w:numId w:val="13"/>
        </w:numPr>
        <w:rPr>
          <w:rFonts w:ascii="Cambria Math" w:hAnsi="Cambria Math"/>
          <w:sz w:val="24"/>
          <w:szCs w:val="24"/>
        </w:rPr>
      </w:pPr>
      <w:r w:rsidRPr="009A0422">
        <w:rPr>
          <w:rFonts w:ascii="Cambria Math" w:hAnsi="Cambria Math"/>
          <w:sz w:val="24"/>
          <w:szCs w:val="24"/>
        </w:rPr>
        <w:t xml:space="preserve">Signe du quotient :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1-x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3x+4</m:t>
            </m:r>
          </m:den>
        </m:f>
      </m:oMath>
      <w:r w:rsidRPr="009A0422">
        <w:rPr>
          <w:rFonts w:ascii="Cambria Math" w:hAnsi="Cambria Math"/>
          <w:sz w:val="24"/>
          <w:szCs w:val="24"/>
        </w:rPr>
        <w:t xml:space="preserve"> </w:t>
      </w:r>
    </w:p>
    <w:p w14:paraId="7F9A3FD4" w14:textId="77777777" w:rsidR="004C25D0" w:rsidRPr="009A0422" w:rsidRDefault="004C25D0" w:rsidP="004C25D0">
      <w:pPr>
        <w:pStyle w:val="Paragraphedeliste"/>
        <w:rPr>
          <w:rFonts w:ascii="Cambria Math" w:hAnsi="Cambria Math"/>
          <w:sz w:val="24"/>
          <w:szCs w:val="24"/>
        </w:rPr>
      </w:pPr>
    </w:p>
    <w:p w14:paraId="5B8F9F00" w14:textId="77777777" w:rsidR="004C25D0" w:rsidRPr="009A0422" w:rsidRDefault="004C25D0" w:rsidP="004C25D0">
      <w:pPr>
        <w:rPr>
          <w:rFonts w:ascii="Cambria Math" w:hAnsi="Cambria Math"/>
          <w:sz w:val="24"/>
          <w:szCs w:val="24"/>
        </w:rPr>
      </w:pPr>
    </w:p>
    <w:p w14:paraId="2FD3ADED" w14:textId="77777777" w:rsidR="004C25D0" w:rsidRPr="009A0422" w:rsidRDefault="004C25D0" w:rsidP="004C25D0">
      <w:pPr>
        <w:rPr>
          <w:rFonts w:ascii="Cambria Math" w:hAnsi="Cambria Math"/>
          <w:sz w:val="24"/>
          <w:szCs w:val="24"/>
        </w:rPr>
      </w:pPr>
    </w:p>
    <w:p w14:paraId="66C4184A" w14:textId="77777777" w:rsidR="004C25D0" w:rsidRPr="009A0422" w:rsidRDefault="004C25D0" w:rsidP="004C25D0">
      <w:pPr>
        <w:rPr>
          <w:rFonts w:ascii="Cambria Math" w:hAnsi="Cambria Math"/>
          <w:sz w:val="24"/>
          <w:szCs w:val="24"/>
        </w:rPr>
      </w:pPr>
    </w:p>
    <w:p w14:paraId="0BE4BBC2" w14:textId="77777777" w:rsidR="004C25D0" w:rsidRPr="009A0422" w:rsidRDefault="004C25D0" w:rsidP="004C25D0">
      <w:pPr>
        <w:rPr>
          <w:rFonts w:ascii="Cambria Math" w:hAnsi="Cambria Math"/>
          <w:sz w:val="24"/>
          <w:szCs w:val="24"/>
        </w:rPr>
      </w:pPr>
    </w:p>
    <w:p w14:paraId="6103B207" w14:textId="77777777" w:rsidR="00576C34" w:rsidRPr="009A0422" w:rsidRDefault="00576C34" w:rsidP="004C25D0">
      <w:pPr>
        <w:pStyle w:val="Paragraphedeliste"/>
        <w:numPr>
          <w:ilvl w:val="0"/>
          <w:numId w:val="13"/>
        </w:numPr>
        <w:rPr>
          <w:rFonts w:ascii="Cambria Math" w:eastAsiaTheme="minorEastAsia" w:hAnsi="Cambria Math"/>
          <w:sz w:val="24"/>
          <w:szCs w:val="24"/>
        </w:rPr>
      </w:pPr>
      <w:r w:rsidRPr="009A0422">
        <w:rPr>
          <w:rFonts w:ascii="Cambria Math" w:hAnsi="Cambria Math"/>
          <w:sz w:val="24"/>
          <w:szCs w:val="24"/>
        </w:rPr>
        <w:t xml:space="preserve">Résolution de l’inéquation :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2x-1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3x+5</m:t>
            </m:r>
          </m:den>
        </m:f>
        <m:r>
          <w:rPr>
            <w:rFonts w:ascii="Cambria Math" w:hAnsi="Cambria Math"/>
            <w:sz w:val="24"/>
            <w:szCs w:val="24"/>
          </w:rPr>
          <m:t>≤0</m:t>
        </m:r>
      </m:oMath>
    </w:p>
    <w:p w14:paraId="65D1AB5B" w14:textId="77777777" w:rsidR="004C25D0" w:rsidRPr="009A0422" w:rsidRDefault="004C25D0" w:rsidP="00576C34">
      <w:pPr>
        <w:rPr>
          <w:rFonts w:ascii="Cambria Math" w:eastAsiaTheme="minorEastAsia" w:hAnsi="Cambria Math"/>
          <w:sz w:val="24"/>
          <w:szCs w:val="24"/>
        </w:rPr>
      </w:pPr>
    </w:p>
    <w:p w14:paraId="37A7A2B8" w14:textId="77777777" w:rsidR="004C25D0" w:rsidRPr="009A0422" w:rsidRDefault="004C25D0" w:rsidP="00576C34">
      <w:pPr>
        <w:rPr>
          <w:rFonts w:ascii="Cambria Math" w:eastAsiaTheme="minorEastAsia" w:hAnsi="Cambria Math"/>
          <w:sz w:val="24"/>
          <w:szCs w:val="24"/>
        </w:rPr>
      </w:pPr>
    </w:p>
    <w:p w14:paraId="351A2C75" w14:textId="77777777" w:rsidR="004C25D0" w:rsidRPr="009A0422" w:rsidRDefault="004C25D0" w:rsidP="00576C34">
      <w:pPr>
        <w:rPr>
          <w:rFonts w:ascii="Cambria Math" w:eastAsiaTheme="minorEastAsia" w:hAnsi="Cambria Math"/>
          <w:sz w:val="24"/>
          <w:szCs w:val="24"/>
        </w:rPr>
      </w:pPr>
    </w:p>
    <w:p w14:paraId="50BA6FC3" w14:textId="0060AC5F" w:rsidR="004C25D0" w:rsidRPr="009A0422" w:rsidRDefault="004C25D0" w:rsidP="00576C34">
      <w:pPr>
        <w:rPr>
          <w:rFonts w:ascii="Cambria Math" w:hAnsi="Cambria Math"/>
          <w:b/>
          <w:bCs w:val="0"/>
          <w:color w:val="FFC000"/>
          <w:sz w:val="24"/>
          <w:szCs w:val="24"/>
          <w:u w:val="single"/>
        </w:rPr>
      </w:pPr>
    </w:p>
    <w:p w14:paraId="1B5E6947" w14:textId="77777777" w:rsidR="004C25D0" w:rsidRPr="009A0422" w:rsidRDefault="004C25D0" w:rsidP="00576C34">
      <w:pPr>
        <w:rPr>
          <w:rFonts w:ascii="Cambria Math" w:eastAsiaTheme="minorEastAsia" w:hAnsi="Cambria Math"/>
          <w:b/>
          <w:bCs w:val="0"/>
          <w:color w:val="FFC000"/>
          <w:sz w:val="24"/>
          <w:szCs w:val="24"/>
          <w:u w:val="single"/>
        </w:rPr>
      </w:pPr>
    </w:p>
    <w:p w14:paraId="0FF98FAE" w14:textId="77777777" w:rsidR="004C25D0" w:rsidRPr="009A0422" w:rsidRDefault="004C25D0" w:rsidP="00576C34">
      <w:pPr>
        <w:rPr>
          <w:rFonts w:ascii="Cambria Math" w:eastAsiaTheme="minorEastAsia" w:hAnsi="Cambria Math"/>
          <w:b/>
          <w:bCs w:val="0"/>
          <w:color w:val="FFC000"/>
          <w:sz w:val="24"/>
          <w:szCs w:val="24"/>
          <w:u w:val="single"/>
        </w:rPr>
      </w:pPr>
    </w:p>
    <w:p w14:paraId="7409B33D" w14:textId="77777777" w:rsidR="004C25D0" w:rsidRPr="009A0422" w:rsidRDefault="004C25D0" w:rsidP="00576C34">
      <w:pPr>
        <w:rPr>
          <w:rFonts w:ascii="Cambria Math" w:eastAsiaTheme="minorEastAsia" w:hAnsi="Cambria Math"/>
          <w:sz w:val="24"/>
          <w:szCs w:val="24"/>
        </w:rPr>
      </w:pPr>
    </w:p>
    <w:p w14:paraId="332E31BC" w14:textId="77777777" w:rsidR="004C25D0" w:rsidRPr="009A0422" w:rsidRDefault="004C25D0" w:rsidP="00576C34">
      <w:pPr>
        <w:rPr>
          <w:rFonts w:ascii="Cambria Math" w:eastAsiaTheme="minorEastAsia" w:hAnsi="Cambria Math"/>
          <w:sz w:val="24"/>
          <w:szCs w:val="24"/>
        </w:rPr>
      </w:pPr>
    </w:p>
    <w:p w14:paraId="0E36B578" w14:textId="77777777" w:rsidR="004C25D0" w:rsidRPr="009A0422" w:rsidRDefault="004C25D0" w:rsidP="00576C34">
      <w:pPr>
        <w:rPr>
          <w:rFonts w:ascii="Cambria Math" w:eastAsiaTheme="minorEastAsia" w:hAnsi="Cambria Math"/>
          <w:sz w:val="24"/>
          <w:szCs w:val="24"/>
        </w:rPr>
      </w:pPr>
    </w:p>
    <w:p w14:paraId="63DC6A99" w14:textId="77777777" w:rsidR="004C25D0" w:rsidRPr="009A0422" w:rsidRDefault="004C25D0" w:rsidP="00576C34">
      <w:pPr>
        <w:rPr>
          <w:rFonts w:ascii="Cambria Math" w:eastAsiaTheme="minorEastAsia" w:hAnsi="Cambria Math"/>
          <w:sz w:val="24"/>
          <w:szCs w:val="24"/>
        </w:rPr>
      </w:pPr>
    </w:p>
    <w:p w14:paraId="19F25DA8" w14:textId="77777777" w:rsidR="004C25D0" w:rsidRPr="009A0422" w:rsidRDefault="004C25D0" w:rsidP="00576C34">
      <w:pPr>
        <w:rPr>
          <w:rFonts w:ascii="Cambria Math" w:eastAsiaTheme="minorEastAsia" w:hAnsi="Cambria Math"/>
          <w:sz w:val="24"/>
          <w:szCs w:val="24"/>
        </w:rPr>
      </w:pPr>
    </w:p>
    <w:p w14:paraId="01FFA2FE" w14:textId="77777777" w:rsidR="004C25D0" w:rsidRPr="009A0422" w:rsidRDefault="004C25D0" w:rsidP="00576C34">
      <w:pPr>
        <w:rPr>
          <w:rFonts w:ascii="Cambria Math" w:eastAsiaTheme="minorEastAsia" w:hAnsi="Cambria Math"/>
          <w:sz w:val="24"/>
          <w:szCs w:val="24"/>
        </w:rPr>
      </w:pPr>
    </w:p>
    <w:p w14:paraId="75F10976" w14:textId="77777777" w:rsidR="00C34586" w:rsidRPr="009A0422" w:rsidRDefault="00C34586" w:rsidP="00C34586">
      <w:pPr>
        <w:rPr>
          <w:rFonts w:ascii="Cambria Math" w:hAnsi="Cambria Math"/>
          <w:sz w:val="24"/>
          <w:szCs w:val="24"/>
        </w:rPr>
      </w:pPr>
      <w:r w:rsidRPr="009A0422">
        <w:rPr>
          <w:rFonts w:ascii="Cambria Math" w:hAnsi="Cambria Math"/>
          <w:color w:val="7030A0"/>
          <w:sz w:val="24"/>
          <w:szCs w:val="24"/>
          <w:u w:val="single"/>
        </w:rPr>
        <w:lastRenderedPageBreak/>
        <w:t>Exercices d’application :</w:t>
      </w:r>
      <w:r w:rsidRPr="009A0422">
        <w:rPr>
          <w:rFonts w:ascii="Cambria Math" w:hAnsi="Cambria Math"/>
          <w:sz w:val="24"/>
          <w:szCs w:val="24"/>
        </w:rPr>
        <w:t xml:space="preserve"> Utiliser une méthode graphique ou numérique pour résoudre une équation ou une inéquation. </w:t>
      </w:r>
    </w:p>
    <w:p w14:paraId="471C9D26" w14:textId="7F2964CA" w:rsidR="004C25D0" w:rsidRPr="009A0422" w:rsidRDefault="00C34586" w:rsidP="00576C34">
      <w:pPr>
        <w:rPr>
          <w:rFonts w:ascii="Cambria Math" w:hAnsi="Cambria Math"/>
          <w:sz w:val="24"/>
          <w:szCs w:val="24"/>
        </w:rPr>
      </w:pPr>
      <w:r w:rsidRPr="009A0422">
        <w:rPr>
          <w:rFonts w:ascii="Cambria Math" w:hAnsi="Cambria Math"/>
          <w:sz w:val="24"/>
          <w:szCs w:val="24"/>
          <w:highlight w:val="lightGray"/>
        </w:rPr>
        <w:t>Capacité 8</w:t>
      </w:r>
      <w:r w:rsidRPr="009A0422">
        <w:rPr>
          <w:rFonts w:ascii="Cambria Math" w:hAnsi="Cambria Math"/>
          <w:sz w:val="24"/>
          <w:szCs w:val="24"/>
        </w:rPr>
        <w:t xml:space="preserve"> ou exercices 92 ,93 et 94.</w:t>
      </w:r>
    </w:p>
    <w:p w14:paraId="2A2CE9D0" w14:textId="39B8735D" w:rsidR="00C34586" w:rsidRPr="009A0422" w:rsidRDefault="00C34586" w:rsidP="00C34586">
      <w:pPr>
        <w:rPr>
          <w:rFonts w:ascii="Cambria Math" w:hAnsi="Cambria Math"/>
          <w:color w:val="7030A0"/>
          <w:sz w:val="24"/>
          <w:szCs w:val="24"/>
          <w:u w:val="single"/>
        </w:rPr>
      </w:pPr>
      <w:r w:rsidRPr="009A0422">
        <w:rPr>
          <w:rFonts w:ascii="Cambria Math" w:eastAsiaTheme="minorEastAsia" w:hAnsi="Cambria Math"/>
          <w:sz w:val="24"/>
          <w:szCs w:val="24"/>
          <w:highlight w:val="lightGray"/>
        </w:rPr>
        <w:t>C</w:t>
      </w:r>
      <w:r w:rsidR="004C25D0" w:rsidRPr="009A0422">
        <w:rPr>
          <w:rFonts w:ascii="Cambria Math" w:eastAsiaTheme="minorEastAsia" w:hAnsi="Cambria Math"/>
          <w:sz w:val="24"/>
          <w:szCs w:val="24"/>
          <w:highlight w:val="lightGray"/>
        </w:rPr>
        <w:t xml:space="preserve">apacité 9 et 10 p. 223 </w:t>
      </w:r>
      <w:r w:rsidR="004C25D0" w:rsidRPr="009A0422">
        <w:rPr>
          <w:rFonts w:ascii="Cambria Math" w:eastAsiaTheme="minorEastAsia" w:hAnsi="Cambria Math"/>
          <w:sz w:val="24"/>
          <w:szCs w:val="24"/>
        </w:rPr>
        <w:t>et exercices d’applications</w:t>
      </w:r>
      <w:r w:rsidRPr="009A0422">
        <w:rPr>
          <w:rFonts w:ascii="Cambria Math" w:eastAsiaTheme="minorEastAsia" w:hAnsi="Cambria Math"/>
          <w:sz w:val="24"/>
          <w:szCs w:val="24"/>
        </w:rPr>
        <w:t xml:space="preserve"> : </w:t>
      </w:r>
      <w:r w:rsidRPr="009A0422">
        <w:rPr>
          <w:rFonts w:ascii="Cambria Math" w:hAnsi="Cambria Math"/>
          <w:sz w:val="24"/>
          <w:szCs w:val="24"/>
        </w:rPr>
        <w:t>94,95,96,99,100</w:t>
      </w:r>
    </w:p>
    <w:p w14:paraId="15794502" w14:textId="18128D7B" w:rsidR="004C25D0" w:rsidRPr="009A0422" w:rsidRDefault="004C25D0" w:rsidP="00576C34">
      <w:pPr>
        <w:rPr>
          <w:rFonts w:ascii="Cambria Math" w:hAnsi="Cambria Math"/>
          <w:sz w:val="24"/>
          <w:szCs w:val="24"/>
        </w:rPr>
      </w:pPr>
    </w:p>
    <w:sectPr w:rsidR="004C25D0" w:rsidRPr="009A04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214C1D"/>
    <w:multiLevelType w:val="hybridMultilevel"/>
    <w:tmpl w:val="6CC68250"/>
    <w:lvl w:ilvl="0" w:tplc="2FE02318">
      <w:start w:val="1"/>
      <w:numFmt w:val="upperLetter"/>
      <w:lvlText w:val="%1."/>
      <w:lvlJc w:val="left"/>
      <w:pPr>
        <w:ind w:left="1440" w:hanging="360"/>
      </w:pPr>
      <w:rPr>
        <w:rFonts w:cstheme="minorBidi" w:hint="default"/>
        <w:color w:val="00B050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3482784"/>
    <w:multiLevelType w:val="hybridMultilevel"/>
    <w:tmpl w:val="D638BA0A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6167F3"/>
    <w:multiLevelType w:val="hybridMultilevel"/>
    <w:tmpl w:val="D6D6777A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C45168"/>
    <w:multiLevelType w:val="hybridMultilevel"/>
    <w:tmpl w:val="76F635B0"/>
    <w:lvl w:ilvl="0" w:tplc="2FE02318">
      <w:start w:val="1"/>
      <w:numFmt w:val="upperLetter"/>
      <w:lvlText w:val="%1."/>
      <w:lvlJc w:val="left"/>
      <w:pPr>
        <w:ind w:left="720" w:hanging="360"/>
      </w:pPr>
      <w:rPr>
        <w:rFonts w:cstheme="minorBidi" w:hint="default"/>
        <w:color w:val="00B05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C26AC6"/>
    <w:multiLevelType w:val="hybridMultilevel"/>
    <w:tmpl w:val="350C795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A67A12"/>
    <w:multiLevelType w:val="hybridMultilevel"/>
    <w:tmpl w:val="A948D7C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965AF"/>
    <w:multiLevelType w:val="hybridMultilevel"/>
    <w:tmpl w:val="4ECA16E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7B6272"/>
    <w:multiLevelType w:val="hybridMultilevel"/>
    <w:tmpl w:val="AC00F86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662D20"/>
    <w:multiLevelType w:val="hybridMultilevel"/>
    <w:tmpl w:val="D18A1AA8"/>
    <w:lvl w:ilvl="0" w:tplc="015A4D66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8F5C49"/>
    <w:multiLevelType w:val="hybridMultilevel"/>
    <w:tmpl w:val="0EC4D78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7E1B5F"/>
    <w:multiLevelType w:val="hybridMultilevel"/>
    <w:tmpl w:val="4B3490D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ED2038"/>
    <w:multiLevelType w:val="hybridMultilevel"/>
    <w:tmpl w:val="6FC8AEF4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581B2B"/>
    <w:multiLevelType w:val="hybridMultilevel"/>
    <w:tmpl w:val="9ACE432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3"/>
  </w:num>
  <w:num w:numId="4">
    <w:abstractNumId w:val="2"/>
  </w:num>
  <w:num w:numId="5">
    <w:abstractNumId w:val="7"/>
  </w:num>
  <w:num w:numId="6">
    <w:abstractNumId w:val="4"/>
  </w:num>
  <w:num w:numId="7">
    <w:abstractNumId w:val="0"/>
  </w:num>
  <w:num w:numId="8">
    <w:abstractNumId w:val="9"/>
  </w:num>
  <w:num w:numId="9">
    <w:abstractNumId w:val="11"/>
  </w:num>
  <w:num w:numId="10">
    <w:abstractNumId w:val="1"/>
  </w:num>
  <w:num w:numId="11">
    <w:abstractNumId w:val="5"/>
  </w:num>
  <w:num w:numId="12">
    <w:abstractNumId w:val="6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E82"/>
    <w:rsid w:val="00092579"/>
    <w:rsid w:val="000B0A68"/>
    <w:rsid w:val="000C40BE"/>
    <w:rsid w:val="001043A4"/>
    <w:rsid w:val="001C5B86"/>
    <w:rsid w:val="002500AB"/>
    <w:rsid w:val="00257396"/>
    <w:rsid w:val="00261486"/>
    <w:rsid w:val="002716B6"/>
    <w:rsid w:val="00462F88"/>
    <w:rsid w:val="004B7278"/>
    <w:rsid w:val="004C25D0"/>
    <w:rsid w:val="00576C34"/>
    <w:rsid w:val="005B0032"/>
    <w:rsid w:val="005D142E"/>
    <w:rsid w:val="00601801"/>
    <w:rsid w:val="00804876"/>
    <w:rsid w:val="008B1436"/>
    <w:rsid w:val="00906390"/>
    <w:rsid w:val="00913411"/>
    <w:rsid w:val="009166EA"/>
    <w:rsid w:val="009A0422"/>
    <w:rsid w:val="00A83A25"/>
    <w:rsid w:val="00B93E82"/>
    <w:rsid w:val="00BA3160"/>
    <w:rsid w:val="00C34586"/>
    <w:rsid w:val="00D616B4"/>
    <w:rsid w:val="00DB13FA"/>
    <w:rsid w:val="00FE2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127F0"/>
  <w15:chartTrackingRefBased/>
  <w15:docId w15:val="{AC34235B-7066-40C3-B8E0-C11A4E2C6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color w:val="000000"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E82"/>
    <w:rPr>
      <w:rFonts w:asciiTheme="minorHAnsi" w:hAnsiTheme="minorHAnsi" w:cstheme="minorBidi"/>
      <w:bCs/>
      <w:color w:val="auto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57396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09257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589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2</cp:revision>
  <dcterms:created xsi:type="dcterms:W3CDTF">2020-08-11T11:18:00Z</dcterms:created>
  <dcterms:modified xsi:type="dcterms:W3CDTF">2020-08-11T11:18:00Z</dcterms:modified>
</cp:coreProperties>
</file>