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94BC9" w14:textId="35AE4AD7" w:rsidR="00804876" w:rsidRPr="001C7872" w:rsidRDefault="001C7872" w:rsidP="001C787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1C787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6</w:t>
      </w:r>
    </w:p>
    <w:p w14:paraId="7A79F12B" w14:textId="78779042" w:rsidR="001C7872" w:rsidRDefault="001C7872" w:rsidP="001C7872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1C7872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Dérivation</w:t>
      </w:r>
    </w:p>
    <w:p w14:paraId="1DE62605" w14:textId="214D52FA" w:rsidR="001C7872" w:rsidRDefault="001C7872" w:rsidP="001C7872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0D66003C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  <w:r w:rsidRPr="002A1BD0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2A1BD0">
        <w:rPr>
          <w:rFonts w:ascii="Cambria Math" w:hAnsi="Cambria Math"/>
          <w:color w:val="FF0000"/>
          <w:sz w:val="24"/>
          <w:szCs w:val="24"/>
          <w:u w:val="single"/>
        </w:rPr>
        <w:t>Rappels</w:t>
      </w:r>
    </w:p>
    <w:p w14:paraId="1D23B446" w14:textId="77777777" w:rsidR="002A1BD0" w:rsidRDefault="002A1BD0" w:rsidP="002A1BD0">
      <w:pPr>
        <w:spacing w:after="0"/>
        <w:rPr>
          <w:rFonts w:ascii="Arial" w:hAnsi="Arial"/>
          <w:color w:val="auto"/>
          <w:sz w:val="24"/>
        </w:rPr>
      </w:pPr>
    </w:p>
    <w:p w14:paraId="2BAFB98E" w14:textId="603428F5" w:rsidR="002A1BD0" w:rsidRPr="008F1705" w:rsidRDefault="008F1705" w:rsidP="002A1BD0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8F1705">
        <w:rPr>
          <w:rFonts w:ascii="Cambria Math" w:hAnsi="Cambria Math"/>
          <w:color w:val="00B050"/>
          <w:sz w:val="24"/>
          <w:szCs w:val="24"/>
        </w:rPr>
        <w:t xml:space="preserve">A. </w:t>
      </w:r>
      <w:r w:rsidR="002A1BD0" w:rsidRPr="008F1705">
        <w:rPr>
          <w:rFonts w:ascii="Cambria Math" w:hAnsi="Cambria Math"/>
          <w:color w:val="00B050"/>
          <w:sz w:val="24"/>
          <w:szCs w:val="24"/>
          <w:u w:val="single"/>
        </w:rPr>
        <w:t>Tangente à une courbe</w:t>
      </w:r>
    </w:p>
    <w:p w14:paraId="0F6E38D5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1286F85B" w14:textId="77777777" w:rsidR="002A1BD0" w:rsidRPr="002A1BD0" w:rsidRDefault="002A1BD0" w:rsidP="002A1B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Soit une fonction </w:t>
      </w:r>
      <w:r w:rsidRPr="002A1BD0">
        <w:rPr>
          <w:rFonts w:ascii="Cambria Math" w:hAnsi="Cambria Math"/>
          <w:i/>
          <w:sz w:val="24"/>
          <w:szCs w:val="24"/>
        </w:rPr>
        <w:t>f</w:t>
      </w:r>
      <w:r w:rsidRPr="002A1BD0">
        <w:rPr>
          <w:rFonts w:ascii="Cambria Math" w:hAnsi="Cambria Math"/>
          <w:sz w:val="24"/>
          <w:szCs w:val="24"/>
        </w:rPr>
        <w:t xml:space="preserve"> définie sur un intervalle I et dérivable en un nombre réel </w:t>
      </w:r>
      <w:r w:rsidRPr="002A1BD0">
        <w:rPr>
          <w:rFonts w:ascii="Cambria Math" w:hAnsi="Cambria Math"/>
          <w:i/>
          <w:sz w:val="24"/>
          <w:szCs w:val="24"/>
        </w:rPr>
        <w:t>a</w:t>
      </w:r>
      <w:r w:rsidRPr="002A1BD0">
        <w:rPr>
          <w:rFonts w:ascii="Cambria Math" w:hAnsi="Cambria Math"/>
          <w:sz w:val="24"/>
          <w:szCs w:val="24"/>
        </w:rPr>
        <w:t xml:space="preserve"> appartenant à I.</w:t>
      </w:r>
    </w:p>
    <w:p w14:paraId="5EF27EA4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2A1BD0">
        <w:rPr>
          <w:rFonts w:ascii="Cambria Math" w:hAnsi="Cambria Math"/>
          <w:i/>
          <w:sz w:val="24"/>
          <w:szCs w:val="24"/>
        </w:rPr>
        <w:t>L</w:t>
      </w:r>
      <w:r w:rsidRPr="002A1BD0">
        <w:rPr>
          <w:rFonts w:ascii="Cambria Math" w:hAnsi="Cambria Math"/>
          <w:sz w:val="24"/>
          <w:szCs w:val="24"/>
        </w:rPr>
        <w:t xml:space="preserve"> est le nombre dérivé de </w:t>
      </w:r>
      <w:r w:rsidRPr="002A1BD0">
        <w:rPr>
          <w:rFonts w:ascii="Cambria Math" w:hAnsi="Cambria Math"/>
          <w:i/>
          <w:sz w:val="24"/>
          <w:szCs w:val="24"/>
        </w:rPr>
        <w:t>f</w:t>
      </w:r>
      <w:r w:rsidRPr="002A1BD0">
        <w:rPr>
          <w:rFonts w:ascii="Cambria Math" w:hAnsi="Cambria Math"/>
          <w:sz w:val="24"/>
          <w:szCs w:val="24"/>
        </w:rPr>
        <w:t xml:space="preserve"> en </w:t>
      </w:r>
      <w:r w:rsidRPr="002A1BD0">
        <w:rPr>
          <w:rFonts w:ascii="Cambria Math" w:hAnsi="Cambria Math"/>
          <w:i/>
          <w:sz w:val="24"/>
          <w:szCs w:val="24"/>
        </w:rPr>
        <w:t>a</w:t>
      </w:r>
      <w:r w:rsidRPr="002A1BD0">
        <w:rPr>
          <w:rFonts w:ascii="Cambria Math" w:hAnsi="Cambria Math"/>
          <w:sz w:val="24"/>
          <w:szCs w:val="24"/>
        </w:rPr>
        <w:t>.</w:t>
      </w:r>
    </w:p>
    <w:p w14:paraId="17F153A4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A est un point d'abscisse </w:t>
      </w:r>
      <w:r w:rsidRPr="002A1BD0">
        <w:rPr>
          <w:rFonts w:ascii="Cambria Math" w:hAnsi="Cambria Math"/>
          <w:i/>
          <w:sz w:val="24"/>
          <w:szCs w:val="24"/>
        </w:rPr>
        <w:t>a</w:t>
      </w:r>
      <w:r w:rsidRPr="002A1BD0">
        <w:rPr>
          <w:rFonts w:ascii="Cambria Math" w:hAnsi="Cambria Math"/>
          <w:sz w:val="24"/>
          <w:szCs w:val="24"/>
        </w:rPr>
        <w:t xml:space="preserve"> appartenant à la courbe représentative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f</m:t>
            </m:r>
          </m:sub>
        </m:sSub>
      </m:oMath>
      <w:r w:rsidRPr="002A1BD0">
        <w:rPr>
          <w:rFonts w:ascii="Cambria Math" w:hAnsi="Cambria Math"/>
          <w:sz w:val="24"/>
          <w:szCs w:val="24"/>
        </w:rPr>
        <w:t xml:space="preserve"> de </w:t>
      </w:r>
      <w:r w:rsidRPr="002A1BD0">
        <w:rPr>
          <w:rFonts w:ascii="Cambria Math" w:hAnsi="Cambria Math"/>
          <w:i/>
          <w:sz w:val="24"/>
          <w:szCs w:val="24"/>
        </w:rPr>
        <w:t>f</w:t>
      </w:r>
      <w:r w:rsidRPr="002A1BD0">
        <w:rPr>
          <w:rFonts w:ascii="Cambria Math" w:hAnsi="Cambria Math"/>
          <w:sz w:val="24"/>
          <w:szCs w:val="24"/>
        </w:rPr>
        <w:t>.</w:t>
      </w:r>
    </w:p>
    <w:p w14:paraId="202269EF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2B7CF852" w14:textId="77777777" w:rsidR="002A1BD0" w:rsidRPr="002A1BD0" w:rsidRDefault="002A1BD0" w:rsidP="002A1BD0">
      <w:pPr>
        <w:spacing w:after="0"/>
        <w:rPr>
          <w:rFonts w:ascii="Cambria Math" w:hAnsi="Cambria Math"/>
          <w:color w:val="0070C0"/>
          <w:sz w:val="24"/>
          <w:szCs w:val="24"/>
          <w:u w:val="single"/>
        </w:rPr>
      </w:pPr>
      <w:r w:rsidRPr="002A1BD0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</w:p>
    <w:p w14:paraId="6346C7DE" w14:textId="0231A49C" w:rsidR="002A1BD0" w:rsidRPr="002A1BD0" w:rsidRDefault="002A1BD0" w:rsidP="002A1B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A1BD0">
        <w:rPr>
          <w:rFonts w:ascii="Cambria Math" w:hAnsi="Cambria Math"/>
          <w:color w:val="auto"/>
          <w:sz w:val="24"/>
          <w:szCs w:val="24"/>
        </w:rPr>
        <w:t xml:space="preserve">La </w:t>
      </w:r>
      <w:r w:rsidRPr="002A1BD0">
        <w:rPr>
          <w:rFonts w:ascii="Cambria Math" w:hAnsi="Cambria Math"/>
          <w:b/>
          <w:bCs/>
          <w:color w:val="auto"/>
          <w:sz w:val="24"/>
          <w:szCs w:val="24"/>
        </w:rPr>
        <w:t>tangente</w:t>
      </w:r>
      <w:r w:rsidRPr="002A1BD0">
        <w:rPr>
          <w:rFonts w:ascii="Cambria Math" w:hAnsi="Cambria Math"/>
          <w:color w:val="auto"/>
          <w:sz w:val="24"/>
          <w:szCs w:val="24"/>
        </w:rPr>
        <w:t xml:space="preserve"> à la courbe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sub>
        </m:sSub>
      </m:oMath>
      <w:r w:rsidRPr="002A1BD0">
        <w:rPr>
          <w:rFonts w:ascii="Cambria Math" w:hAnsi="Cambria Math"/>
          <w:color w:val="auto"/>
          <w:sz w:val="24"/>
          <w:szCs w:val="24"/>
        </w:rPr>
        <w:t xml:space="preserve"> au point A est la droite passant par A de coefficient directeur le nombre dérivé </w:t>
      </w:r>
      <w:r w:rsidRPr="002A1BD0">
        <w:rPr>
          <w:rFonts w:ascii="Cambria Math" w:hAnsi="Cambria Math"/>
          <w:i/>
          <w:color w:val="auto"/>
          <w:sz w:val="24"/>
          <w:szCs w:val="24"/>
        </w:rPr>
        <w:t>L</w:t>
      </w:r>
      <w:r w:rsidRPr="002A1BD0">
        <w:rPr>
          <w:rFonts w:ascii="Cambria Math" w:hAnsi="Cambria Math"/>
          <w:color w:val="auto"/>
          <w:sz w:val="24"/>
          <w:szCs w:val="24"/>
        </w:rPr>
        <w:t>.</w:t>
      </w:r>
    </w:p>
    <w:p w14:paraId="2D6E8BE2" w14:textId="661DC4F8" w:rsidR="002A1BD0" w:rsidRPr="002A1BD0" w:rsidRDefault="002A1BD0" w:rsidP="002A1B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A1BD0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22A2B12" wp14:editId="567BCABE">
            <wp:simplePos x="0" y="0"/>
            <wp:positionH relativeFrom="column">
              <wp:posOffset>1591310</wp:posOffset>
            </wp:positionH>
            <wp:positionV relativeFrom="paragraph">
              <wp:posOffset>86995</wp:posOffset>
            </wp:positionV>
            <wp:extent cx="2599055" cy="2266950"/>
            <wp:effectExtent l="0" t="0" r="0" b="0"/>
            <wp:wrapTight wrapText="bothSides">
              <wp:wrapPolygon edited="0">
                <wp:start x="0" y="0"/>
                <wp:lineTo x="0" y="21418"/>
                <wp:lineTo x="21373" y="21418"/>
                <wp:lineTo x="21373" y="0"/>
                <wp:lineTo x="0" y="0"/>
              </wp:wrapPolygon>
            </wp:wrapTight>
            <wp:docPr id="2" name="Image 2" descr="Capture d’écran 2011-06-11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 descr="Capture d’écran 2011-06-11 à 17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916BA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2E984D5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3399C01D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2C6BDF1E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415B5FC9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9766C59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7F27735C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2781993E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31E0AD13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35C8BAB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066E9D3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7252129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676161C" w14:textId="77777777" w:rsidR="002A1BD0" w:rsidRPr="002A1BD0" w:rsidRDefault="002A1BD0" w:rsidP="002A1BD0">
      <w:pPr>
        <w:tabs>
          <w:tab w:val="left" w:pos="1953"/>
        </w:tabs>
        <w:spacing w:after="0"/>
        <w:rPr>
          <w:rFonts w:ascii="Cambria Math" w:hAnsi="Cambria Math"/>
          <w:sz w:val="24"/>
          <w:szCs w:val="24"/>
        </w:rPr>
      </w:pPr>
    </w:p>
    <w:p w14:paraId="46F314E6" w14:textId="77777777" w:rsidR="002A1BD0" w:rsidRPr="002A1BD0" w:rsidRDefault="002A1BD0" w:rsidP="002A1BD0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2A1BD0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2A1BD0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4B3AFF72" w14:textId="24991CE3" w:rsidR="002A1BD0" w:rsidRDefault="002A1BD0" w:rsidP="002A1BD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A1BD0">
        <w:rPr>
          <w:rFonts w:ascii="Cambria Math" w:hAnsi="Cambria Math"/>
          <w:color w:val="auto"/>
          <w:sz w:val="24"/>
          <w:szCs w:val="24"/>
        </w:rPr>
        <w:t xml:space="preserve">Une équation de la tangente à la courbe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sub>
        </m:sSub>
      </m:oMath>
      <w:r w:rsidRPr="002A1BD0">
        <w:rPr>
          <w:rFonts w:ascii="Cambria Math" w:hAnsi="Cambria Math"/>
          <w:color w:val="auto"/>
          <w:sz w:val="24"/>
          <w:szCs w:val="24"/>
        </w:rPr>
        <w:t xml:space="preserve"> en A est :</w:t>
      </w:r>
    </w:p>
    <w:p w14:paraId="20F5E4C4" w14:textId="77777777" w:rsidR="002A1BD0" w:rsidRPr="002A1BD0" w:rsidRDefault="002A1BD0" w:rsidP="002A1BD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16698FF" w14:textId="37B16FBD" w:rsidR="002A1BD0" w:rsidRPr="002A1BD0" w:rsidRDefault="002A1BD0" w:rsidP="002A1BD0">
      <w:pPr>
        <w:spacing w:after="0"/>
        <w:rPr>
          <w:rFonts w:ascii="Cambria Math" w:hAnsi="Cambria Math"/>
          <w:b/>
          <w:bCs/>
          <w:color w:val="auto"/>
          <w:sz w:val="24"/>
          <w:szCs w:val="24"/>
        </w:rPr>
      </w:pPr>
      <w:r w:rsidRPr="002A1BD0">
        <w:rPr>
          <w:rFonts w:ascii="Cambria Math" w:hAnsi="Cambria Math"/>
          <w:color w:val="auto"/>
          <w:sz w:val="24"/>
          <w:szCs w:val="24"/>
        </w:rPr>
        <w:t xml:space="preserve"> </w:t>
      </w:r>
      <w:r w:rsidRPr="002A1BD0">
        <w:rPr>
          <w:rFonts w:ascii="Cambria Math" w:hAnsi="Cambria Math"/>
          <w:color w:val="auto"/>
          <w:sz w:val="24"/>
          <w:szCs w:val="24"/>
        </w:rPr>
        <w:tab/>
        <w:t xml:space="preserve"> </w:t>
      </w:r>
      <w:r w:rsidRPr="002A1BD0">
        <w:rPr>
          <w:rFonts w:ascii="Cambria Math" w:hAnsi="Cambria Math"/>
          <w:color w:val="auto"/>
          <w:sz w:val="24"/>
          <w:szCs w:val="24"/>
        </w:rPr>
        <w:tab/>
        <w:t xml:space="preserve"> </w:t>
      </w:r>
      <w:r w:rsidRPr="002A1BD0">
        <w:rPr>
          <w:rFonts w:ascii="Cambria Math" w:hAnsi="Cambria Math"/>
          <w:color w:val="auto"/>
          <w:sz w:val="24"/>
          <w:szCs w:val="24"/>
        </w:rPr>
        <w:tab/>
        <w:t xml:space="preserve"> </w:t>
      </w:r>
      <w:r w:rsidRPr="002A1BD0">
        <w:rPr>
          <w:rFonts w:ascii="Cambria Math" w:hAnsi="Cambria Math"/>
          <w:color w:val="auto"/>
          <w:sz w:val="24"/>
          <w:szCs w:val="24"/>
        </w:rPr>
        <w:tab/>
        <w:t xml:space="preserve"> </w:t>
      </w:r>
      <w:r w:rsidRPr="002A1BD0">
        <w:rPr>
          <w:rFonts w:ascii="Cambria Math" w:hAnsi="Cambria Math"/>
          <w:color w:val="auto"/>
          <w:sz w:val="24"/>
          <w:szCs w:val="24"/>
        </w:rPr>
        <w:tab/>
      </w:r>
      <w:r w:rsidRPr="002A1BD0">
        <w:rPr>
          <w:rFonts w:ascii="Cambria Math" w:hAnsi="Cambria Math"/>
          <w:b/>
          <w:bCs/>
          <w:color w:val="auto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auto"/>
            <w:sz w:val="24"/>
            <w:szCs w:val="24"/>
          </w:rPr>
          <m:t>y=</m:t>
        </m:r>
        <m:r>
          <m:rPr>
            <m:sty m:val="bi"/>
          </m:rPr>
          <w:rPr>
            <w:rFonts w:ascii="Cambria Math" w:hAnsi="Cambria Math"/>
            <w:noProof/>
            <w:color w:val="auto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a</m:t>
            </m:r>
          </m:e>
        </m:d>
        <m:d>
          <m:d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x-a</m:t>
            </m:r>
          </m:e>
        </m:d>
        <m:r>
          <m:rPr>
            <m:sty m:val="bi"/>
          </m:rPr>
          <w:rPr>
            <w:rFonts w:ascii="Cambria Math" w:hAnsi="Cambria Math"/>
            <w:noProof/>
            <w:color w:val="auto"/>
            <w:sz w:val="24"/>
            <w:szCs w:val="24"/>
          </w:rPr>
          <m:t>+f</m:t>
        </m:r>
        <m:d>
          <m:d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a</m:t>
            </m:r>
          </m:e>
        </m:d>
      </m:oMath>
      <w:r w:rsidRPr="002A1BD0">
        <w:rPr>
          <w:rFonts w:ascii="Cambria Math" w:hAnsi="Cambria Math"/>
          <w:b/>
          <w:bCs/>
          <w:color w:val="auto"/>
          <w:sz w:val="24"/>
          <w:szCs w:val="24"/>
        </w:rPr>
        <w:t>.</w:t>
      </w:r>
    </w:p>
    <w:p w14:paraId="48084DA5" w14:textId="77777777" w:rsidR="002A1BD0" w:rsidRPr="002A1BD0" w:rsidRDefault="002A1BD0" w:rsidP="002A1BD0">
      <w:pPr>
        <w:spacing w:after="0"/>
        <w:rPr>
          <w:rFonts w:ascii="Cambria Math" w:hAnsi="Cambria Math"/>
          <w:b/>
          <w:bCs/>
          <w:color w:val="auto"/>
          <w:sz w:val="24"/>
          <w:szCs w:val="24"/>
        </w:rPr>
      </w:pPr>
    </w:p>
    <w:p w14:paraId="01979913" w14:textId="77777777" w:rsidR="002A1BD0" w:rsidRPr="002A1BD0" w:rsidRDefault="002A1BD0" w:rsidP="002A1BD0">
      <w:pPr>
        <w:spacing w:after="0"/>
        <w:rPr>
          <w:rFonts w:ascii="Cambria Math" w:hAnsi="Cambria Math"/>
          <w:color w:val="7030A0"/>
          <w:sz w:val="24"/>
          <w:szCs w:val="24"/>
        </w:rPr>
      </w:pPr>
      <w:r w:rsidRPr="002A1BD0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2FD8111F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On considère la fonction trinôme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A1BD0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2A1BD0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+3x-1</m:t>
        </m:r>
      </m:oMath>
      <w:r w:rsidRPr="002A1BD0">
        <w:rPr>
          <w:rFonts w:ascii="Cambria Math" w:hAnsi="Cambria Math"/>
          <w:sz w:val="24"/>
          <w:szCs w:val="24"/>
        </w:rPr>
        <w:t>.</w:t>
      </w:r>
    </w:p>
    <w:p w14:paraId="0F1593FA" w14:textId="76EC2260" w:rsid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D</w:t>
      </w:r>
      <w:r w:rsidRPr="002A1BD0">
        <w:rPr>
          <w:rFonts w:ascii="Cambria Math" w:hAnsi="Cambria Math"/>
          <w:sz w:val="24"/>
          <w:szCs w:val="24"/>
        </w:rPr>
        <w:t xml:space="preserve">éterminer une équation de la tangente à la courbe représentative de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2A1BD0">
        <w:rPr>
          <w:rFonts w:ascii="Cambria Math" w:hAnsi="Cambria Math"/>
          <w:sz w:val="24"/>
          <w:szCs w:val="24"/>
        </w:rPr>
        <w:t xml:space="preserve"> au point A de la courbe d'abscisse 2.</w:t>
      </w:r>
    </w:p>
    <w:p w14:paraId="5BEFA207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3D258B4A" w14:textId="1327C8C7" w:rsidR="002A1BD0" w:rsidRP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84E32C9" w14:textId="6AFF4792" w:rsid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E69A44C" w14:textId="15D0E5FB" w:rsid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A139704" w14:textId="2C953D36" w:rsid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45A0267" w14:textId="3C1B15B1" w:rsid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E4157A8" w14:textId="486BC164" w:rsidR="002A1BD0" w:rsidRP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  <w:r w:rsidRPr="002A1BD0">
        <w:rPr>
          <w:rFonts w:ascii="Cambria Math" w:eastAsiaTheme="minorEastAsia" w:hAnsi="Cambria Math"/>
          <w:sz w:val="24"/>
          <w:szCs w:val="24"/>
          <w:highlight w:val="yellow"/>
        </w:rPr>
        <w:t>Tutoriel Numworks</w:t>
      </w:r>
    </w:p>
    <w:p w14:paraId="645D73C4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702F16E5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598E3039" w14:textId="5B19B326" w:rsidR="002A1BD0" w:rsidRPr="008F1705" w:rsidRDefault="008F1705" w:rsidP="002A1BD0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8F1705">
        <w:rPr>
          <w:rFonts w:ascii="Cambria Math" w:hAnsi="Cambria Math"/>
          <w:color w:val="00B050"/>
          <w:sz w:val="24"/>
          <w:szCs w:val="24"/>
        </w:rPr>
        <w:t xml:space="preserve">B. </w:t>
      </w:r>
      <w:r w:rsidR="002A1BD0" w:rsidRPr="008F1705">
        <w:rPr>
          <w:rFonts w:ascii="Cambria Math" w:hAnsi="Cambria Math"/>
          <w:color w:val="00B050"/>
          <w:sz w:val="24"/>
          <w:szCs w:val="24"/>
          <w:u w:val="single"/>
        </w:rPr>
        <w:t>Formules de dérivation des fonctions usuelles :</w:t>
      </w:r>
    </w:p>
    <w:p w14:paraId="3EDCDD3D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2"/>
        <w:gridCol w:w="2266"/>
        <w:gridCol w:w="2261"/>
        <w:gridCol w:w="2267"/>
      </w:tblGrid>
      <w:tr w:rsidR="002A1BD0" w:rsidRPr="002A1BD0" w14:paraId="0D61F2C4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hideMark/>
          </w:tcPr>
          <w:p w14:paraId="3A204188" w14:textId="77777777" w:rsidR="002A1BD0" w:rsidRPr="002A1BD0" w:rsidRDefault="002A1BD0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2A1BD0">
              <w:rPr>
                <w:rFonts w:ascii="Cambria Math" w:hAnsi="Cambria Math"/>
                <w:sz w:val="24"/>
                <w:szCs w:val="24"/>
              </w:rPr>
              <w:t xml:space="preserve">Fonction </w:t>
            </w:r>
            <w:r w:rsidRPr="002A1BD0">
              <w:rPr>
                <w:rFonts w:ascii="Cambria Math" w:hAnsi="Cambria Math"/>
                <w:i/>
                <w:sz w:val="24"/>
                <w:szCs w:val="24"/>
              </w:rPr>
              <w:t>f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hideMark/>
          </w:tcPr>
          <w:p w14:paraId="027EC61E" w14:textId="77777777" w:rsidR="002A1BD0" w:rsidRPr="002A1BD0" w:rsidRDefault="002A1BD0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2A1BD0">
              <w:rPr>
                <w:rFonts w:ascii="Cambria Math" w:hAnsi="Cambria Math"/>
                <w:sz w:val="24"/>
                <w:szCs w:val="24"/>
              </w:rPr>
              <w:t xml:space="preserve">Ensemble de définition de </w:t>
            </w:r>
            <w:r w:rsidRPr="002A1BD0">
              <w:rPr>
                <w:rFonts w:ascii="Cambria Math" w:hAnsi="Cambria Math"/>
                <w:i/>
                <w:sz w:val="24"/>
                <w:szCs w:val="24"/>
              </w:rPr>
              <w:t>f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hideMark/>
          </w:tcPr>
          <w:p w14:paraId="548319DB" w14:textId="77777777" w:rsidR="002A1BD0" w:rsidRPr="002A1BD0" w:rsidRDefault="002A1BD0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2A1BD0">
              <w:rPr>
                <w:rFonts w:ascii="Cambria Math" w:hAnsi="Cambria Math"/>
                <w:sz w:val="24"/>
                <w:szCs w:val="24"/>
              </w:rPr>
              <w:t xml:space="preserve">Dérivée </w:t>
            </w:r>
            <w:r w:rsidRPr="002A1BD0">
              <w:rPr>
                <w:rFonts w:ascii="Cambria Math" w:hAnsi="Cambria Math"/>
                <w:i/>
                <w:sz w:val="24"/>
                <w:szCs w:val="24"/>
              </w:rPr>
              <w:t>f</w:t>
            </w:r>
            <w:r w:rsidRPr="002A1BD0">
              <w:rPr>
                <w:rFonts w:ascii="Cambria Math" w:hAnsi="Cambria Math"/>
                <w:sz w:val="24"/>
                <w:szCs w:val="24"/>
              </w:rPr>
              <w:t xml:space="preserve"> '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hideMark/>
          </w:tcPr>
          <w:p w14:paraId="4483BFCD" w14:textId="77777777" w:rsidR="002A1BD0" w:rsidRPr="002A1BD0" w:rsidRDefault="002A1BD0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2A1BD0">
              <w:rPr>
                <w:rFonts w:ascii="Cambria Math" w:hAnsi="Cambria Math"/>
                <w:sz w:val="24"/>
                <w:szCs w:val="24"/>
              </w:rPr>
              <w:t xml:space="preserve">Ensemble de définition de </w:t>
            </w:r>
            <w:r w:rsidRPr="002A1BD0">
              <w:rPr>
                <w:rFonts w:ascii="Cambria Math" w:hAnsi="Cambria Math"/>
                <w:i/>
                <w:sz w:val="24"/>
                <w:szCs w:val="24"/>
              </w:rPr>
              <w:t>f '</w:t>
            </w:r>
          </w:p>
        </w:tc>
      </w:tr>
      <w:tr w:rsidR="002A1BD0" w:rsidRPr="002A1BD0" w14:paraId="2370658C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01AB1423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=a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∈R</m:t>
              </m:r>
            </m:oMath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1B30286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218ADF46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67A44177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2A1BD0" w:rsidRPr="002A1BD0" w14:paraId="123C75DD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29F4743E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=ax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∈R</m:t>
              </m:r>
            </m:oMath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221C33D6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2EFD4CE5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=a</m:t>
                </m:r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467BB0DA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2A1BD0" w:rsidRPr="002A1BD0" w14:paraId="16C9CA76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34824A85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2A1BD0">
              <w:rPr>
                <w:rFonts w:ascii="Cambria Math" w:hAnsi="Cambria Math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0571A2BE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737CFF01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=2x</m:t>
                </m:r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1D4FBB1B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2A1BD0" w:rsidRPr="002A1BD0" w14:paraId="41879773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5668C790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p>
                </m:sSup>
              </m:oMath>
            </m:oMathPara>
          </w:p>
          <w:p w14:paraId="0CBCD015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n≥1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entier</w:t>
            </w:r>
            <w:proofErr w:type="gram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42877744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61F74A09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n-1</m:t>
                    </m:r>
                  </m:sup>
                </m:sSup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66E02F6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2A1BD0" w:rsidRPr="002A1BD0" w14:paraId="51DB4E32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09C9FB7C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oMath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24C17C52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</m:oMath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\{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>0}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2DCB1913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(x)=-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638DCC16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</m:oMath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\{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>0}</w:t>
            </w:r>
          </w:p>
        </w:tc>
      </w:tr>
      <w:tr w:rsidR="002A1BD0" w:rsidRPr="002A1BD0" w14:paraId="13C25F89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6553A4B6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p>
                  </m:sSup>
                </m:den>
              </m:f>
            </m:oMath>
          </w:p>
          <w:p w14:paraId="54E2BE12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n≥1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entier</w:t>
            </w:r>
            <w:proofErr w:type="gram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19A29E3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</m:oMath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\{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>0}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0E9C907B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f'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n+1</m:t>
                      </m:r>
                    </m:sup>
                  </m:sSup>
                </m:den>
              </m:f>
            </m:oMath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275F72C3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</m:oMath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\{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>0}</w:t>
            </w:r>
          </w:p>
        </w:tc>
      </w:tr>
      <w:tr w:rsidR="002A1BD0" w:rsidRPr="002A1BD0" w14:paraId="64D97F7C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22D7C331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4A680006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 ; +∞</m:t>
                    </m:r>
                  </m:e>
                </m:d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12D5BC20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f'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rad>
                </m:den>
              </m:f>
            </m:oMath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2C9ED837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d>
                  <m:dPr>
                    <m:begChr m:val="]"/>
                    <m:endChr m:val="["/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0 ; +∞</m:t>
                    </m:r>
                  </m:e>
                </m:d>
              </m:oMath>
            </m:oMathPara>
          </w:p>
        </w:tc>
      </w:tr>
      <w:tr w:rsidR="002A1BD0" w:rsidRPr="002A1BD0" w14:paraId="6C0B58D0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06FC992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238C569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59E2CE7F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6D18D0B3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noProof/>
                <w:sz w:val="24"/>
                <w:szCs w:val="24"/>
                <w:oMath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2A1BD0" w:rsidRPr="002A1BD0" w14:paraId="61A622D5" w14:textId="77777777" w:rsidTr="002A1BD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0A5B1216" w14:textId="77777777" w:rsidR="002A1BD0" w:rsidRPr="002A1BD0" w:rsidRDefault="002A1BD0">
            <w:pPr>
              <w:spacing w:after="0" w:line="276" w:lineRule="auto"/>
              <w:ind w:left="-115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kx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, 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∈R</m:t>
              </m:r>
            </m:oMath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14:paraId="62D18678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1B209771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kx</m:t>
                    </m:r>
                  </m:sup>
                </m:sSup>
              </m:oMath>
            </m:oMathPara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4C5E8877" w14:textId="77777777" w:rsidR="002A1BD0" w:rsidRPr="002A1BD0" w:rsidRDefault="002A1BD0">
            <w:pPr>
              <w:spacing w:after="0" w:line="276" w:lineRule="auto"/>
              <w:jc w:val="center"/>
              <w:rPr>
                <w:rFonts w:ascii="Cambria Math" w:hAnsi="Cambria Math"/>
                <w:noProof/>
                <w:sz w:val="24"/>
                <w:szCs w:val="24"/>
                <w:oMath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oMath>
            </m:oMathPara>
          </w:p>
        </w:tc>
      </w:tr>
    </w:tbl>
    <w:p w14:paraId="3D932AE8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51E1E4D7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2A1BD0">
        <w:rPr>
          <w:rFonts w:ascii="Cambria Math" w:hAnsi="Cambria Math"/>
          <w:sz w:val="24"/>
          <w:szCs w:val="24"/>
          <w:u w:val="single"/>
        </w:rPr>
        <w:t>Exemples :</w:t>
      </w:r>
    </w:p>
    <w:p w14:paraId="3EF55452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679D22D9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752B80D2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2EDBE140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413D4DE3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5E6C78BD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57EBB6D0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5DC04721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215E2FB4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2A4C67BC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03530684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2AA428CF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7E33C274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00B582EE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35D451F5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4A095966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11AA506B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032D102A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76734E47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47504670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54DCD147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2F3C0D9D" w14:textId="77777777" w:rsidR="008F1705" w:rsidRDefault="008F1705" w:rsidP="002A1BD0">
      <w:pPr>
        <w:spacing w:after="0"/>
        <w:ind w:firstLine="708"/>
        <w:outlineLvl w:val="0"/>
        <w:rPr>
          <w:rFonts w:ascii="Cambria Math" w:hAnsi="Cambria Math"/>
          <w:sz w:val="24"/>
          <w:szCs w:val="24"/>
        </w:rPr>
      </w:pPr>
    </w:p>
    <w:p w14:paraId="77DDC140" w14:textId="0825FC15" w:rsidR="002A1BD0" w:rsidRPr="008F1705" w:rsidRDefault="008F1705" w:rsidP="002A1BD0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  <w:r w:rsidRPr="008F1705">
        <w:rPr>
          <w:rFonts w:ascii="Cambria Math" w:hAnsi="Cambria Math"/>
          <w:color w:val="00B050"/>
          <w:sz w:val="24"/>
          <w:szCs w:val="24"/>
        </w:rPr>
        <w:lastRenderedPageBreak/>
        <w:t xml:space="preserve">C. </w:t>
      </w:r>
      <w:r w:rsidR="002A1BD0" w:rsidRPr="008F1705">
        <w:rPr>
          <w:rFonts w:ascii="Cambria Math" w:hAnsi="Cambria Math"/>
          <w:color w:val="00B050"/>
          <w:sz w:val="24"/>
          <w:szCs w:val="24"/>
          <w:u w:val="single"/>
        </w:rPr>
        <w:t>Formules d'opération sur les fonctions dérivées :</w:t>
      </w:r>
    </w:p>
    <w:p w14:paraId="114BACD0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F316515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  <w:proofErr w:type="gramStart"/>
      <w:r w:rsidRPr="002A1BD0">
        <w:rPr>
          <w:rFonts w:ascii="Cambria Math" w:hAnsi="Cambria Math"/>
          <w:i/>
          <w:sz w:val="24"/>
          <w:szCs w:val="24"/>
        </w:rPr>
        <w:t>u</w:t>
      </w:r>
      <w:proofErr w:type="gramEnd"/>
      <w:r w:rsidRPr="002A1BD0">
        <w:rPr>
          <w:rFonts w:ascii="Cambria Math" w:hAnsi="Cambria Math"/>
          <w:sz w:val="24"/>
          <w:szCs w:val="24"/>
        </w:rPr>
        <w:t xml:space="preserve"> et </w:t>
      </w:r>
      <w:r w:rsidRPr="002A1BD0">
        <w:rPr>
          <w:rFonts w:ascii="Cambria Math" w:hAnsi="Cambria Math"/>
          <w:i/>
          <w:sz w:val="24"/>
          <w:szCs w:val="24"/>
        </w:rPr>
        <w:t>v</w:t>
      </w:r>
      <w:r w:rsidRPr="002A1BD0">
        <w:rPr>
          <w:rFonts w:ascii="Cambria Math" w:hAnsi="Cambria Math"/>
          <w:sz w:val="24"/>
          <w:szCs w:val="24"/>
        </w:rPr>
        <w:t xml:space="preserve"> sont deux fonctions dérivables sur un intervalle I.</w:t>
      </w:r>
    </w:p>
    <w:p w14:paraId="44FF8EFA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tbl>
      <w:tblPr>
        <w:tblpPr w:leftFromText="141" w:rightFromText="141" w:vertAnchor="text" w:horzAnchor="page" w:tblpX="1575" w:tblpY="1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CC99"/>
        <w:tblLook w:val="00A0" w:firstRow="1" w:lastRow="0" w:firstColumn="1" w:lastColumn="0" w:noHBand="0" w:noVBand="0"/>
      </w:tblPr>
      <w:tblGrid>
        <w:gridCol w:w="5495"/>
        <w:gridCol w:w="2155"/>
      </w:tblGrid>
      <w:tr w:rsidR="002A1BD0" w:rsidRPr="002A1BD0" w14:paraId="41B1634F" w14:textId="77777777" w:rsidTr="002A1BD0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1B1CD714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u+v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est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 xml:space="preserve"> dérivable sur 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3C73CDF7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u+v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'=u'+v'</m:t>
                </m:r>
              </m:oMath>
            </m:oMathPara>
          </w:p>
        </w:tc>
      </w:tr>
      <w:tr w:rsidR="002A1BD0" w:rsidRPr="002A1BD0" w14:paraId="0D493EED" w14:textId="77777777" w:rsidTr="002A1BD0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4D3B9ABA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ku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est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 xml:space="preserve"> dérivable sur I, où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est une constante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02ABA0EC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ku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'=ku'</m:t>
                </m:r>
              </m:oMath>
            </m:oMathPara>
          </w:p>
        </w:tc>
      </w:tr>
      <w:tr w:rsidR="002A1BD0" w:rsidRPr="002A1BD0" w14:paraId="3D8ED30C" w14:textId="77777777" w:rsidTr="002A1BD0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4DFFBEA0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uv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est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 xml:space="preserve"> dérivable sur 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6740D741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uv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'=u'v+uv'</m:t>
                </m:r>
              </m:oMath>
            </m:oMathPara>
          </w:p>
        </w:tc>
      </w:tr>
      <w:tr w:rsidR="002A1BD0" w:rsidRPr="002A1BD0" w14:paraId="25A9A012" w14:textId="77777777" w:rsidTr="002A1BD0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2B43458F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den>
              </m:f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est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 xml:space="preserve"> dérivable sur I, où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ne s'annule pas sur 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4ED03C64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u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'</m:t>
                  </m:r>
                </m:sup>
              </m:sSup>
            </m:oMath>
            <w:r w:rsidRPr="002A1BD0">
              <w:rPr>
                <w:rFonts w:ascii="Cambria Math" w:hAnsi="Cambria Math"/>
                <w:noProof/>
                <w:sz w:val="24"/>
                <w:szCs w:val="24"/>
              </w:rPr>
              <w:t xml:space="preserve">= 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-</m:t>
              </m:r>
            </m:oMath>
            <w:r w:rsidRPr="002A1BD0">
              <w:rPr>
                <w:rFonts w:ascii="Cambria Math" w:hAnsi="Cambria Math"/>
                <w:noProof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2A1BD0" w:rsidRPr="002A1BD0" w14:paraId="6A4738D6" w14:textId="77777777" w:rsidTr="002A1BD0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776EA0E9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den>
              </m:f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 </w:t>
            </w:r>
            <w:proofErr w:type="gramStart"/>
            <w:r w:rsidRPr="002A1BD0">
              <w:rPr>
                <w:rFonts w:ascii="Cambria Math" w:hAnsi="Cambria Math"/>
                <w:sz w:val="24"/>
                <w:szCs w:val="24"/>
              </w:rPr>
              <w:t>est</w:t>
            </w:r>
            <w:proofErr w:type="gramEnd"/>
            <w:r w:rsidRPr="002A1BD0">
              <w:rPr>
                <w:rFonts w:ascii="Cambria Math" w:hAnsi="Cambria Math"/>
                <w:sz w:val="24"/>
                <w:szCs w:val="24"/>
              </w:rPr>
              <w:t xml:space="preserve"> dérivable sur I,  où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oMath>
            <w:r w:rsidRPr="002A1BD0">
              <w:rPr>
                <w:rFonts w:ascii="Cambria Math" w:hAnsi="Cambria Math"/>
                <w:sz w:val="24"/>
                <w:szCs w:val="24"/>
              </w:rPr>
              <w:t xml:space="preserve"> ne s'annule pas sur 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  <w:hideMark/>
          </w:tcPr>
          <w:p w14:paraId="6A200AB2" w14:textId="77777777" w:rsidR="002A1BD0" w:rsidRPr="002A1BD0" w:rsidRDefault="002A1BD0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'</m:t>
                  </m:r>
                </m:sup>
              </m:sSup>
            </m:oMath>
            <w:r w:rsidRPr="002A1BD0">
              <w:rPr>
                <w:rFonts w:ascii="Cambria Math" w:hAnsi="Cambria Math"/>
                <w:noProof/>
                <w:sz w:val="24"/>
                <w:szCs w:val="24"/>
              </w:rPr>
              <w:t xml:space="preserve">=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v-u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</w:tbl>
    <w:p w14:paraId="495C5258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75CFC352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3E851A53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34FAD9C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72C3E9C6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0EC424B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62B830B4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4F315417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3273C302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E0CF69A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25D215F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2A1BD0">
        <w:rPr>
          <w:rFonts w:ascii="Cambria Math" w:hAnsi="Cambria Math"/>
          <w:sz w:val="24"/>
          <w:szCs w:val="24"/>
          <w:u w:val="single"/>
        </w:rPr>
        <w:t>Exemples :</w:t>
      </w:r>
    </w:p>
    <w:p w14:paraId="79D638E3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2A515494" w14:textId="77777777" w:rsidR="002A1BD0" w:rsidRPr="002A1BD0" w:rsidRDefault="002A1BD0" w:rsidP="002A1BD0">
      <w:pPr>
        <w:spacing w:after="0" w:line="276" w:lineRule="auto"/>
        <w:rPr>
          <w:rFonts w:ascii="Cambria Math" w:hAnsi="Cambria Math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a)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-5x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3x-2</m:t>
            </m:r>
          </m:e>
        </m:d>
      </m:oMath>
    </w:p>
    <w:p w14:paraId="2D8C372C" w14:textId="34445AB1" w:rsidR="002A1BD0" w:rsidRPr="002A1BD0" w:rsidRDefault="002A1BD0" w:rsidP="008F1705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   </w:t>
      </w:r>
    </w:p>
    <w:p w14:paraId="21B80EBA" w14:textId="3D580075" w:rsidR="002A1BD0" w:rsidRDefault="002A1BD0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b) </w:t>
      </w:r>
      <m:oMath>
        <m:r>
          <w:rPr>
            <w:rFonts w:ascii="Cambria Math" w:hAnsi="Cambria Math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2A1BD0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6x-5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</m:t>
            </m:r>
          </m:den>
        </m:f>
      </m:oMath>
    </w:p>
    <w:p w14:paraId="74165F45" w14:textId="1951C0F2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063C686" w14:textId="3EC3EEE0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DAFEC4D" w14:textId="61093983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9F03407" w14:textId="4F08B76D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1C71A3FF" w14:textId="4EAD277B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3D07C36" w14:textId="503A1E59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0AB2A66" w14:textId="218684BE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409F1FE6" w14:textId="3397A135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5B10423F" w14:textId="19CA5C7B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34A9C40" w14:textId="6058F440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4F9F3383" w14:textId="29880787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2957ED6" w14:textId="1C2FCBCF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0AA8589" w14:textId="58D1C198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1FCC28F" w14:textId="58C08F5C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E48AB17" w14:textId="74D88D0F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32A87475" w14:textId="038877A9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256348FE" w14:textId="6CF3ED65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64E73393" w14:textId="14B28039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1EEDBAD0" w14:textId="21248891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1197F5B3" w14:textId="0DB99166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230BA077" w14:textId="1017C7BB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7B5603E2" w14:textId="2DDFE2B9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0109A329" w14:textId="69C5081A" w:rsidR="008F1705" w:rsidRDefault="008F1705" w:rsidP="002A1BD0">
      <w:pPr>
        <w:spacing w:after="0"/>
        <w:rPr>
          <w:rFonts w:ascii="Cambria Math" w:eastAsiaTheme="minorEastAsia" w:hAnsi="Cambria Math"/>
          <w:sz w:val="24"/>
          <w:szCs w:val="24"/>
        </w:rPr>
      </w:pPr>
    </w:p>
    <w:p w14:paraId="46D4ADBB" w14:textId="77777777" w:rsidR="008F1705" w:rsidRPr="002A1BD0" w:rsidRDefault="008F1705" w:rsidP="002A1BD0">
      <w:pPr>
        <w:spacing w:after="0"/>
        <w:rPr>
          <w:rFonts w:ascii="Cambria Math" w:hAnsi="Cambria Math"/>
          <w:sz w:val="24"/>
          <w:szCs w:val="24"/>
        </w:rPr>
      </w:pPr>
    </w:p>
    <w:p w14:paraId="2D19BEA0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16F1330C" w14:textId="77777777" w:rsidR="002A1BD0" w:rsidRPr="002A1BD0" w:rsidRDefault="002A1BD0" w:rsidP="002A1BD0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3E4004E3" w14:textId="11863859" w:rsidR="002A1BD0" w:rsidRPr="008F1705" w:rsidRDefault="008F1705" w:rsidP="002A1BD0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</w:rPr>
      </w:pPr>
      <w:r>
        <w:rPr>
          <w:rFonts w:ascii="Cambria Math" w:hAnsi="Cambria Math"/>
          <w:color w:val="00B050"/>
          <w:sz w:val="24"/>
          <w:szCs w:val="24"/>
        </w:rPr>
        <w:lastRenderedPageBreak/>
        <w:t xml:space="preserve">D. </w:t>
      </w:r>
      <w:r w:rsidR="002A1BD0" w:rsidRPr="008F1705">
        <w:rPr>
          <w:rFonts w:ascii="Cambria Math" w:hAnsi="Cambria Math"/>
          <w:color w:val="00B050"/>
          <w:sz w:val="24"/>
          <w:szCs w:val="24"/>
          <w:u w:val="single"/>
        </w:rPr>
        <w:t>Application à l'étude des variations d'une fonction</w:t>
      </w:r>
    </w:p>
    <w:p w14:paraId="390854C7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</w:p>
    <w:p w14:paraId="7A453CAC" w14:textId="2A20746C" w:rsidR="008F1705" w:rsidRPr="008F1705" w:rsidRDefault="002A1BD0" w:rsidP="008F1705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8F1705">
        <w:rPr>
          <w:rFonts w:ascii="Cambria Math" w:hAnsi="Cambria Math"/>
          <w:color w:val="FFC000"/>
          <w:sz w:val="24"/>
          <w:szCs w:val="24"/>
          <w:u w:val="single"/>
        </w:rPr>
        <w:t xml:space="preserve">Théorème </w:t>
      </w:r>
      <w:r w:rsidR="008F1705">
        <w:rPr>
          <w:rFonts w:ascii="Cambria Math" w:hAnsi="Cambria Math"/>
          <w:color w:val="FFC000"/>
          <w:sz w:val="24"/>
          <w:szCs w:val="24"/>
          <w:u w:val="single"/>
        </w:rPr>
        <w:t xml:space="preserve">(admis) </w:t>
      </w:r>
      <w:r w:rsidRPr="008F1705">
        <w:rPr>
          <w:rFonts w:ascii="Cambria Math" w:hAnsi="Cambria Math"/>
          <w:color w:val="FFC000"/>
          <w:sz w:val="24"/>
          <w:szCs w:val="24"/>
          <w:u w:val="single"/>
        </w:rPr>
        <w:t>:</w:t>
      </w:r>
    </w:p>
    <w:p w14:paraId="0FA927BE" w14:textId="01B79113" w:rsidR="002A1BD0" w:rsidRPr="008F1705" w:rsidRDefault="002A1BD0" w:rsidP="008F1705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F1705">
        <w:rPr>
          <w:rFonts w:ascii="Cambria Math" w:hAnsi="Cambria Math"/>
          <w:color w:val="auto"/>
          <w:sz w:val="24"/>
          <w:szCs w:val="24"/>
        </w:rPr>
        <w:t xml:space="preserve"> 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8F1705">
        <w:rPr>
          <w:rFonts w:ascii="Cambria Math" w:hAnsi="Cambria Math"/>
          <w:color w:val="auto"/>
          <w:sz w:val="24"/>
          <w:szCs w:val="24"/>
        </w:rPr>
        <w:t xml:space="preserve"> définie et dérivable sur un intervalle I.</w:t>
      </w:r>
    </w:p>
    <w:p w14:paraId="67666881" w14:textId="77777777" w:rsidR="002A1BD0" w:rsidRPr="008F1705" w:rsidRDefault="002A1BD0" w:rsidP="008F1705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F1705">
        <w:rPr>
          <w:rFonts w:ascii="Cambria Math" w:hAnsi="Cambria Math"/>
          <w:color w:val="auto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auto"/>
            <w:sz w:val="24"/>
            <w:szCs w:val="24"/>
          </w:rPr>
          <m:t>f'(x)≤0</m:t>
        </m:r>
      </m:oMath>
      <w:r w:rsidRPr="008F1705">
        <w:rPr>
          <w:rFonts w:ascii="Cambria Math" w:hAnsi="Cambria Math"/>
          <w:color w:val="auto"/>
          <w:sz w:val="24"/>
          <w:szCs w:val="24"/>
        </w:rPr>
        <w:t xml:space="preserve">, alors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8F1705">
        <w:rPr>
          <w:rFonts w:ascii="Cambria Math" w:hAnsi="Cambria Math"/>
          <w:color w:val="auto"/>
          <w:sz w:val="24"/>
          <w:szCs w:val="24"/>
        </w:rPr>
        <w:t xml:space="preserve"> est décroissante sur I.</w:t>
      </w:r>
    </w:p>
    <w:p w14:paraId="5EC41DD0" w14:textId="77777777" w:rsidR="002A1BD0" w:rsidRPr="008F1705" w:rsidRDefault="002A1BD0" w:rsidP="008F1705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F1705">
        <w:rPr>
          <w:rFonts w:ascii="Cambria Math" w:hAnsi="Cambria Math"/>
          <w:color w:val="auto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auto"/>
            <w:sz w:val="24"/>
            <w:szCs w:val="24"/>
          </w:rPr>
          <m:t>f'(x)≥0</m:t>
        </m:r>
      </m:oMath>
      <w:r w:rsidRPr="008F1705">
        <w:rPr>
          <w:rFonts w:ascii="Cambria Math" w:hAnsi="Cambria Math"/>
          <w:color w:val="auto"/>
          <w:sz w:val="24"/>
          <w:szCs w:val="24"/>
        </w:rPr>
        <w:t xml:space="preserve">, alors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8F1705">
        <w:rPr>
          <w:rFonts w:ascii="Cambria Math" w:hAnsi="Cambria Math"/>
          <w:color w:val="auto"/>
          <w:sz w:val="24"/>
          <w:szCs w:val="24"/>
        </w:rPr>
        <w:t xml:space="preserve"> est croissante sur I.</w:t>
      </w:r>
    </w:p>
    <w:p w14:paraId="24B8A58E" w14:textId="11051E39" w:rsidR="002A1BD0" w:rsidRPr="008F1705" w:rsidRDefault="002A1BD0" w:rsidP="008F1705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</w:p>
    <w:p w14:paraId="5AB40F20" w14:textId="77777777" w:rsidR="002A1BD0" w:rsidRPr="002A1BD0" w:rsidRDefault="002A1BD0" w:rsidP="002A1BD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48B536F6" w14:textId="77777777" w:rsidR="002A1BD0" w:rsidRPr="008F1705" w:rsidRDefault="002A1BD0" w:rsidP="002A1BD0">
      <w:pPr>
        <w:spacing w:after="0"/>
        <w:rPr>
          <w:rFonts w:ascii="Cambria Math" w:hAnsi="Cambria Math"/>
          <w:color w:val="7030A0"/>
          <w:sz w:val="24"/>
          <w:szCs w:val="24"/>
        </w:rPr>
      </w:pPr>
      <w:r w:rsidRPr="008F1705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6B0A4A44" w14:textId="3A1F1639" w:rsidR="002A1BD0" w:rsidRDefault="002A1BD0" w:rsidP="002A1BD0">
      <w:pPr>
        <w:spacing w:after="0"/>
        <w:rPr>
          <w:rFonts w:ascii="Cambria Math" w:hAnsi="Cambria Math"/>
          <w:sz w:val="24"/>
          <w:szCs w:val="24"/>
        </w:rPr>
      </w:pPr>
      <w:r w:rsidRPr="002A1BD0">
        <w:rPr>
          <w:rFonts w:ascii="Cambria Math" w:hAnsi="Cambria Math"/>
          <w:sz w:val="24"/>
          <w:szCs w:val="24"/>
        </w:rPr>
        <w:t xml:space="preserve">Soit la fonction </w:t>
      </w:r>
      <w:r w:rsidRPr="002A1BD0">
        <w:rPr>
          <w:rFonts w:ascii="Cambria Math" w:hAnsi="Cambria Math"/>
          <w:i/>
          <w:sz w:val="24"/>
          <w:szCs w:val="24"/>
        </w:rPr>
        <w:t>f</w:t>
      </w:r>
      <w:r w:rsidRPr="002A1BD0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2A1BD0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-4x</m:t>
        </m:r>
      </m:oMath>
      <w:r w:rsidRPr="002A1BD0">
        <w:rPr>
          <w:rFonts w:ascii="Cambria Math" w:hAnsi="Cambria Math"/>
          <w:sz w:val="24"/>
          <w:szCs w:val="24"/>
        </w:rPr>
        <w:t>.</w:t>
      </w:r>
    </w:p>
    <w:p w14:paraId="55A44B04" w14:textId="4B89CA37" w:rsidR="008F1705" w:rsidRPr="002A1BD0" w:rsidRDefault="008F1705" w:rsidP="002A1BD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Dresser son tableau de variation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</w:p>
    <w:p w14:paraId="2E750D66" w14:textId="07BDBFFC" w:rsidR="001C7872" w:rsidRDefault="001C7872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157AD5C1" w14:textId="2467113A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10C95D2" w14:textId="7ADC5228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7148C390" w14:textId="0F834F0C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3B7C29D8" w14:textId="255E1CEF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688D205" w14:textId="69EDD172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388F521" w14:textId="1830D05A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3B5CC9C" w14:textId="10775431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4CE59545" w14:textId="1E9C5E1F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FD38DDF" w14:textId="21F69036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0B072630" w14:textId="2C50A640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D06C28A" w14:textId="7761E113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010497E8" w14:textId="28445874" w:rsidR="001F3F8F" w:rsidRDefault="001F3F8F" w:rsidP="001C7872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A383C63" w14:textId="1340657B" w:rsidR="001F3F8F" w:rsidRPr="001F3F8F" w:rsidRDefault="001F3F8F" w:rsidP="001F3F8F">
      <w:pPr>
        <w:spacing w:after="0"/>
        <w:rPr>
          <w:rFonts w:ascii="Cambria Math" w:hAnsi="Cambria Math"/>
          <w:color w:val="FF0000"/>
          <w:sz w:val="22"/>
          <w:szCs w:val="22"/>
        </w:rPr>
      </w:pPr>
      <w:r w:rsidRPr="001F3F8F">
        <w:rPr>
          <w:rFonts w:ascii="Cambria Math" w:hAnsi="Cambria Math"/>
          <w:color w:val="FF0000"/>
          <w:sz w:val="22"/>
          <w:szCs w:val="22"/>
        </w:rPr>
        <w:t xml:space="preserve">II. </w:t>
      </w:r>
      <w:r w:rsidR="009E0ABB">
        <w:rPr>
          <w:rFonts w:ascii="Cambria Math" w:hAnsi="Cambria Math"/>
          <w:color w:val="FF0000"/>
          <w:sz w:val="22"/>
          <w:szCs w:val="22"/>
          <w:u w:val="single"/>
        </w:rPr>
        <w:t>Compléments de dérivation</w:t>
      </w:r>
    </w:p>
    <w:p w14:paraId="61022452" w14:textId="74CC8D96" w:rsidR="001F3F8F" w:rsidRDefault="009E0ABB" w:rsidP="009E0ABB">
      <w:pPr>
        <w:ind w:firstLine="708"/>
        <w:rPr>
          <w:rFonts w:ascii="Cambria Math" w:hAnsi="Cambria Math"/>
          <w:color w:val="00B050"/>
          <w:sz w:val="22"/>
          <w:szCs w:val="22"/>
          <w:u w:val="single"/>
        </w:rPr>
      </w:pPr>
      <w:r w:rsidRPr="009E0ABB">
        <w:rPr>
          <w:rFonts w:ascii="Cambria Math" w:hAnsi="Cambria Math"/>
          <w:color w:val="00B050"/>
          <w:sz w:val="22"/>
          <w:szCs w:val="22"/>
          <w:u w:val="single"/>
        </w:rPr>
        <w:t xml:space="preserve">A. </w:t>
      </w:r>
      <w:r>
        <w:rPr>
          <w:rFonts w:ascii="Cambria Math" w:hAnsi="Cambria Math"/>
          <w:color w:val="00B050"/>
          <w:sz w:val="22"/>
          <w:szCs w:val="22"/>
          <w:u w:val="single"/>
        </w:rPr>
        <w:t xml:space="preserve">Dérivée d’une </w:t>
      </w:r>
      <w:r w:rsidRPr="009E0ABB">
        <w:rPr>
          <w:rFonts w:ascii="Cambria Math" w:hAnsi="Cambria Math"/>
          <w:color w:val="00B050"/>
          <w:sz w:val="22"/>
          <w:szCs w:val="22"/>
          <w:u w:val="single"/>
        </w:rPr>
        <w:t>fonction composée</w:t>
      </w:r>
    </w:p>
    <w:p w14:paraId="6660B4AB" w14:textId="238D6585" w:rsidR="009E0ABB" w:rsidRPr="00D66A5B" w:rsidRDefault="009E0ABB" w:rsidP="009E0ABB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D66A5B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</w:p>
    <w:p w14:paraId="027C5D36" w14:textId="38336C73" w:rsidR="009E0ABB" w:rsidRPr="00D66A5B" w:rsidRDefault="009E0ABB" w:rsidP="009E0ABB">
      <w:pPr>
        <w:rPr>
          <w:rFonts w:ascii="Cambria Math" w:hAnsi="Cambria Math"/>
          <w:color w:val="auto"/>
          <w:sz w:val="24"/>
          <w:szCs w:val="24"/>
        </w:rPr>
      </w:pPr>
      <w:r w:rsidRPr="00D66A5B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>v</m:t>
        </m:r>
      </m:oMath>
      <w:r w:rsidRPr="00D66A5B">
        <w:rPr>
          <w:rFonts w:ascii="Cambria Math" w:hAnsi="Cambria Math"/>
          <w:sz w:val="24"/>
          <w:szCs w:val="24"/>
        </w:rPr>
        <w:t xml:space="preserve"> </w:t>
      </w:r>
      <w:r w:rsidRPr="00D66A5B">
        <w:rPr>
          <w:rFonts w:ascii="Cambria Math" w:hAnsi="Cambria Math"/>
          <w:color w:val="auto"/>
          <w:sz w:val="24"/>
          <w:szCs w:val="24"/>
        </w:rPr>
        <w:t xml:space="preserve"> une fonction dérivable sur un intervalle J et </w:t>
      </w:r>
      <m:oMath>
        <m:r>
          <w:rPr>
            <w:rFonts w:ascii="Cambria Math" w:hAnsi="Cambria Math"/>
            <w:sz w:val="24"/>
            <w:szCs w:val="24"/>
          </w:rPr>
          <m:t>u</m:t>
        </m:r>
      </m:oMath>
      <w:r w:rsidRPr="00D66A5B">
        <w:rPr>
          <w:rFonts w:ascii="Cambria Math" w:hAnsi="Cambria Math"/>
          <w:sz w:val="24"/>
          <w:szCs w:val="24"/>
        </w:rPr>
        <w:t xml:space="preserve"> </w:t>
      </w:r>
      <w:r w:rsidRPr="00D66A5B">
        <w:rPr>
          <w:rFonts w:ascii="Cambria Math" w:hAnsi="Cambria Math"/>
          <w:color w:val="auto"/>
          <w:sz w:val="24"/>
          <w:szCs w:val="24"/>
        </w:rPr>
        <w:t xml:space="preserve"> une fonction dérivable sur un intervalle I tel que pour tout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D66A5B">
        <w:rPr>
          <w:rFonts w:ascii="Cambria Math" w:hAnsi="Cambria Math"/>
          <w:sz w:val="24"/>
          <w:szCs w:val="24"/>
        </w:rPr>
        <w:t xml:space="preserve"> </w:t>
      </w:r>
      <w:r w:rsidRPr="00D66A5B">
        <w:rPr>
          <w:rFonts w:ascii="Cambria Math" w:hAnsi="Cambria Math"/>
          <w:color w:val="auto"/>
          <w:sz w:val="24"/>
          <w:szCs w:val="24"/>
        </w:rPr>
        <w:t xml:space="preserve"> appartenant à I, </w:t>
      </w:r>
      <m:oMath>
        <m:r>
          <w:rPr>
            <w:rFonts w:ascii="Cambria Math" w:hAnsi="Cambria Math"/>
            <w:sz w:val="24"/>
            <w:szCs w:val="24"/>
          </w:rPr>
          <m:t>u</m:t>
        </m:r>
        <m:d>
          <m:dPr>
            <m:ctrlPr>
              <w:rPr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∈</m:t>
        </m:r>
      </m:oMath>
      <w:r w:rsidRPr="00D66A5B">
        <w:rPr>
          <w:rFonts w:ascii="Cambria Math" w:hAnsi="Cambria Math"/>
          <w:sz w:val="24"/>
          <w:szCs w:val="24"/>
        </w:rPr>
        <w:t xml:space="preserve"> </w:t>
      </w:r>
      <w:r w:rsidRPr="00D66A5B">
        <w:rPr>
          <w:rFonts w:ascii="Cambria Math" w:hAnsi="Cambria Math"/>
          <w:color w:val="auto"/>
          <w:sz w:val="24"/>
          <w:szCs w:val="24"/>
        </w:rPr>
        <w:t xml:space="preserve"> à J. </w:t>
      </w:r>
    </w:p>
    <w:p w14:paraId="1280DD8A" w14:textId="1A8CD653" w:rsidR="009E0ABB" w:rsidRPr="00D66A5B" w:rsidRDefault="009E0ABB" w:rsidP="009E0ABB">
      <w:pPr>
        <w:rPr>
          <w:rFonts w:ascii="Cambria Math" w:hAnsi="Cambria Math"/>
          <w:sz w:val="24"/>
        </w:rPr>
      </w:pPr>
      <w:r w:rsidRPr="00D66A5B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</w:rPr>
          <m:t>v</m:t>
        </m:r>
        <m:r>
          <w:rPr>
            <w:rFonts w:ascii="Cambria Math" w:hAnsi="Cambria Math"/>
            <w:sz w:val="24"/>
          </w:rPr>
          <m:t xml:space="preserve"> 0 </m:t>
        </m:r>
        <m:r>
          <w:rPr>
            <w:rFonts w:ascii="Cambria Math" w:hAnsi="Cambria Math"/>
            <w:sz w:val="24"/>
          </w:rPr>
          <m:t>u</m:t>
        </m:r>
      </m:oMath>
      <w:r w:rsidR="00D66A5B">
        <w:rPr>
          <w:rFonts w:ascii="Cambria Math" w:hAnsi="Cambria Math"/>
          <w:sz w:val="24"/>
        </w:rPr>
        <w:t xml:space="preserve"> est dérivable sur I et </w:t>
      </w:r>
    </w:p>
    <w:p w14:paraId="7806B415" w14:textId="4E546F25" w:rsidR="009E0ABB" w:rsidRPr="009E0ABB" w:rsidRDefault="009E0ABB" w:rsidP="009E0ABB">
      <w:pPr>
        <w:rPr>
          <w:rFonts w:ascii="Cambria Math" w:hAnsi="Cambria Math"/>
          <w:color w:val="002060"/>
          <w:sz w:val="22"/>
          <w:szCs w:val="22"/>
          <w:u w:val="single"/>
        </w:rPr>
      </w:pPr>
    </w:p>
    <w:p w14:paraId="71E851C2" w14:textId="77777777" w:rsidR="009E0ABB" w:rsidRDefault="009E0ABB" w:rsidP="009E0ABB">
      <w:pPr>
        <w:rPr>
          <w:rFonts w:ascii="Cambria Math" w:hAnsi="Cambria Math"/>
          <w:color w:val="00B050"/>
          <w:sz w:val="22"/>
          <w:szCs w:val="22"/>
          <w:u w:val="single"/>
        </w:rPr>
      </w:pPr>
    </w:p>
    <w:p w14:paraId="48980D87" w14:textId="2806E1EE" w:rsidR="009E0ABB" w:rsidRDefault="009E0ABB" w:rsidP="009E0ABB">
      <w:pPr>
        <w:spacing w:after="0"/>
        <w:rPr>
          <w:rFonts w:ascii="Arial" w:hAnsi="Arial"/>
        </w:rPr>
      </w:pPr>
    </w:p>
    <w:p w14:paraId="2B162EA5" w14:textId="49DDA79D" w:rsidR="00D66A5B" w:rsidRDefault="00D66A5B" w:rsidP="009E0ABB">
      <w:pPr>
        <w:spacing w:after="0"/>
        <w:rPr>
          <w:rFonts w:ascii="Arial" w:hAnsi="Arial"/>
        </w:rPr>
      </w:pPr>
    </w:p>
    <w:p w14:paraId="292BC7BE" w14:textId="77777777" w:rsidR="00D66A5B" w:rsidRDefault="00D66A5B" w:rsidP="009E0ABB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367C5D6E" w14:textId="77777777" w:rsidR="00D66A5B" w:rsidRDefault="00D66A5B" w:rsidP="009E0ABB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57741EAE" w14:textId="5D255745" w:rsidR="00D66A5B" w:rsidRDefault="00D66A5B" w:rsidP="009E0ABB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D66A5B">
        <w:rPr>
          <w:rFonts w:ascii="Cambria Math" w:hAnsi="Cambria Math"/>
          <w:color w:val="002060"/>
          <w:sz w:val="24"/>
          <w:szCs w:val="24"/>
          <w:u w:val="single"/>
        </w:rPr>
        <w:lastRenderedPageBreak/>
        <w:t>Dérivée des fonctions composées usuelles</w:t>
      </w:r>
    </w:p>
    <w:p w14:paraId="469D9FBD" w14:textId="77777777" w:rsidR="00D66A5B" w:rsidRPr="00D66A5B" w:rsidRDefault="00D66A5B" w:rsidP="009E0ABB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tbl>
      <w:tblPr>
        <w:tblW w:w="0" w:type="auto"/>
        <w:tblInd w:w="1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01"/>
        <w:gridCol w:w="2302"/>
      </w:tblGrid>
      <w:tr w:rsidR="009E0ABB" w:rsidRPr="009E0ABB" w14:paraId="1B25FE28" w14:textId="77777777" w:rsidTr="00D66A5B">
        <w:tc>
          <w:tcPr>
            <w:tcW w:w="2301" w:type="dxa"/>
            <w:shd w:val="clear" w:color="auto" w:fill="CCFFCC"/>
            <w:vAlign w:val="center"/>
          </w:tcPr>
          <w:p w14:paraId="0C4BD9A6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0ABB">
              <w:rPr>
                <w:rFonts w:ascii="Cambria Math" w:hAnsi="Cambria Math"/>
                <w:sz w:val="24"/>
                <w:szCs w:val="24"/>
              </w:rPr>
              <w:t>Fonction</w:t>
            </w:r>
          </w:p>
        </w:tc>
        <w:tc>
          <w:tcPr>
            <w:tcW w:w="2302" w:type="dxa"/>
            <w:shd w:val="clear" w:color="auto" w:fill="CCFFFF"/>
            <w:vAlign w:val="center"/>
          </w:tcPr>
          <w:p w14:paraId="54E97478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0ABB">
              <w:rPr>
                <w:rFonts w:ascii="Cambria Math" w:hAnsi="Cambria Math"/>
                <w:sz w:val="24"/>
                <w:szCs w:val="24"/>
              </w:rPr>
              <w:t>Dérivée</w:t>
            </w:r>
          </w:p>
        </w:tc>
      </w:tr>
      <w:tr w:rsidR="009E0ABB" w:rsidRPr="009E0ABB" w14:paraId="230E8F8B" w14:textId="77777777" w:rsidTr="00D66A5B">
        <w:tc>
          <w:tcPr>
            <w:tcW w:w="2301" w:type="dxa"/>
            <w:shd w:val="clear" w:color="auto" w:fill="CCFFCC"/>
            <w:vAlign w:val="center"/>
          </w:tcPr>
          <w:p w14:paraId="1B9400DA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f(ax+b)</m:t>
                </m:r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17F16724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af'(ax+b)</m:t>
                </m:r>
              </m:oMath>
            </m:oMathPara>
          </w:p>
        </w:tc>
      </w:tr>
      <w:tr w:rsidR="009E0ABB" w:rsidRPr="009E0ABB" w14:paraId="01F8DDD2" w14:textId="77777777" w:rsidTr="00D66A5B">
        <w:tc>
          <w:tcPr>
            <w:tcW w:w="2301" w:type="dxa"/>
            <w:shd w:val="clear" w:color="auto" w:fill="CCFFCC"/>
            <w:vAlign w:val="center"/>
          </w:tcPr>
          <w:p w14:paraId="00A59B92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6C4DDBDF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2u'u</m:t>
                </m:r>
              </m:oMath>
            </m:oMathPara>
          </w:p>
        </w:tc>
      </w:tr>
      <w:tr w:rsidR="009E0ABB" w:rsidRPr="009E0ABB" w14:paraId="273B23FE" w14:textId="77777777" w:rsidTr="00D66A5B"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627E35" w14:textId="77777777" w:rsidR="009E0ABB" w:rsidRPr="009E0ABB" w:rsidRDefault="009E0ABB" w:rsidP="00071517">
            <w:pPr>
              <w:spacing w:after="0" w:line="276" w:lineRule="auto"/>
              <w:jc w:val="center"/>
              <w:rPr>
                <w:rFonts w:ascii="Cambria Math" w:hAnsi="Cambria Math"/>
                <w:sz w:val="24"/>
                <w:szCs w:val="24"/>
                <w:oMath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sup>
                </m:sSup>
              </m:oMath>
            </m:oMathPara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908495" w14:textId="77777777" w:rsidR="009E0ABB" w:rsidRPr="009E0ABB" w:rsidRDefault="009E0ABB" w:rsidP="00071517">
            <w:pPr>
              <w:spacing w:after="0"/>
              <w:jc w:val="center"/>
              <w:rPr>
                <w:rFonts w:ascii="Cambria Math" w:hAnsi="Cambria Math"/>
                <w:noProof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u'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u</m:t>
                    </m:r>
                  </m:sup>
                </m:sSup>
              </m:oMath>
            </m:oMathPara>
          </w:p>
        </w:tc>
      </w:tr>
    </w:tbl>
    <w:p w14:paraId="22E09547" w14:textId="77777777" w:rsidR="009E0ABB" w:rsidRPr="009E0ABB" w:rsidRDefault="009E0ABB" w:rsidP="009E0ABB">
      <w:pPr>
        <w:spacing w:after="0"/>
        <w:rPr>
          <w:rFonts w:ascii="Cambria Math" w:hAnsi="Cambria Math"/>
          <w:sz w:val="24"/>
          <w:szCs w:val="24"/>
        </w:rPr>
      </w:pPr>
    </w:p>
    <w:p w14:paraId="491BBFC0" w14:textId="57245812" w:rsidR="009E0ABB" w:rsidRDefault="009E0ABB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  <w:r w:rsidRPr="009E0ABB">
        <w:rPr>
          <w:rFonts w:ascii="Cambria Math" w:hAnsi="Cambria Math"/>
          <w:color w:val="FFC000"/>
          <w:sz w:val="22"/>
          <w:szCs w:val="22"/>
          <w:u w:val="single"/>
        </w:rPr>
        <w:t xml:space="preserve">Démonstrations : </w:t>
      </w:r>
      <w:r>
        <w:rPr>
          <w:rFonts w:ascii="Cambria Math" w:hAnsi="Cambria Math"/>
          <w:color w:val="FFC000"/>
          <w:sz w:val="22"/>
          <w:szCs w:val="22"/>
          <w:u w:val="single"/>
        </w:rPr>
        <w:t>p. 174</w:t>
      </w:r>
    </w:p>
    <w:p w14:paraId="28538A99" w14:textId="27F8E42E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12566EF6" w14:textId="18EB9A54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218C3C85" w14:textId="1BFA700B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1A91289" w14:textId="7E3908FA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6D1A5EB8" w14:textId="27B0BB72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4213CEF8" w14:textId="0CF7CFAC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19E6A937" w14:textId="40F67181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496D497D" w14:textId="00A92245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3946D15" w14:textId="2029AB6E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9A25015" w14:textId="62E72D83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59C9EC68" w14:textId="327F2840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5337EA41" w14:textId="232292A3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00603496" w14:textId="05CE08E8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4C38586A" w14:textId="28A4C232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53BACA22" w14:textId="3FE96F9D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96BBE23" w14:textId="356A3855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46FFD2D8" w14:textId="5F488AA0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CFAF403" w14:textId="427019C4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619945A6" w14:textId="5011DC27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58379EC1" w14:textId="68D2431A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65653959" w14:textId="775603AA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39D78605" w14:textId="1C3D51FF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77F77DA" w14:textId="7025ECB0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79F61DEF" w14:textId="71E75FB8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54500676" w14:textId="1D14B702" w:rsidR="00A93CC3" w:rsidRDefault="00A93CC3" w:rsidP="009E0ABB">
      <w:pPr>
        <w:rPr>
          <w:rFonts w:ascii="Cambria Math" w:hAnsi="Cambria Math"/>
          <w:color w:val="FFC000"/>
          <w:sz w:val="22"/>
          <w:szCs w:val="22"/>
          <w:u w:val="single"/>
        </w:rPr>
      </w:pPr>
    </w:p>
    <w:p w14:paraId="36B275F2" w14:textId="12220BC8" w:rsidR="00A93CC3" w:rsidRDefault="00A93CC3" w:rsidP="009E0ABB">
      <w:pPr>
        <w:rPr>
          <w:rFonts w:ascii="Cambria Math" w:hAnsi="Cambria Math"/>
          <w:color w:val="auto"/>
          <w:sz w:val="24"/>
          <w:szCs w:val="24"/>
        </w:rPr>
      </w:pPr>
      <w:r w:rsidRPr="00A93CC3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>
        <w:rPr>
          <w:rFonts w:ascii="Cambria Math" w:hAnsi="Cambria Math"/>
          <w:color w:val="7030A0"/>
          <w:sz w:val="24"/>
          <w:szCs w:val="24"/>
        </w:rPr>
        <w:t xml:space="preserve"> </w:t>
      </w:r>
      <w:r w:rsidRPr="00A93CC3">
        <w:rPr>
          <w:rFonts w:ascii="Cambria Math" w:hAnsi="Cambria Math"/>
          <w:color w:val="auto"/>
          <w:sz w:val="24"/>
          <w:szCs w:val="24"/>
        </w:rPr>
        <w:t xml:space="preserve">capacités 9 et 10 p. 175 et exercices </w:t>
      </w:r>
    </w:p>
    <w:p w14:paraId="3F2AAA02" w14:textId="7E7B4FBA" w:rsidR="00A93CC3" w:rsidRDefault="00A93CC3" w:rsidP="00A93CC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A93CC3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B. Dérivée seconde</w:t>
      </w:r>
    </w:p>
    <w:p w14:paraId="5BAE7EB1" w14:textId="2E73C301" w:rsidR="001A72BB" w:rsidRDefault="001A72BB" w:rsidP="001A72BB">
      <w:pPr>
        <w:rPr>
          <w:rFonts w:ascii="Cambria Math" w:hAnsi="Cambria Math"/>
          <w:color w:val="0070C0"/>
          <w:sz w:val="24"/>
          <w:szCs w:val="24"/>
          <w:u w:val="single"/>
        </w:rPr>
      </w:pPr>
      <w:r w:rsidRPr="001A72BB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</w:p>
    <w:p w14:paraId="2A0CCE36" w14:textId="308F38E4" w:rsidR="001A72BB" w:rsidRDefault="001A72BB" w:rsidP="001A72BB">
      <w:pPr>
        <w:rPr>
          <w:rFonts w:ascii="Cambria Math" w:hAnsi="Cambria Math"/>
          <w:sz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</w:rPr>
          <m:t>f</m:t>
        </m:r>
      </m:oMath>
      <w:r>
        <w:rPr>
          <w:rFonts w:ascii="Cambria Math" w:hAnsi="Cambria Math"/>
          <w:sz w:val="24"/>
        </w:rPr>
        <w:t xml:space="preserve"> une fonction définie et dérivable sur un intervalle I telle que </w:t>
      </w:r>
      <m:oMath>
        <m:r>
          <w:rPr>
            <w:rFonts w:ascii="Cambria Math" w:hAnsi="Cambria Math"/>
            <w:sz w:val="24"/>
          </w:rPr>
          <m:t>f'</m:t>
        </m:r>
      </m:oMath>
      <w:r>
        <w:rPr>
          <w:rFonts w:ascii="Cambria Math" w:hAnsi="Cambria Math"/>
          <w:sz w:val="24"/>
        </w:rPr>
        <w:t xml:space="preserve"> est dérivable sur I.</w:t>
      </w:r>
    </w:p>
    <w:p w14:paraId="01864944" w14:textId="1A4C39CD" w:rsidR="001A72BB" w:rsidRDefault="001A72BB" w:rsidP="001A72B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On appelle dérivée seconde de </w:t>
      </w:r>
      <m:oMath>
        <m:r>
          <w:rPr>
            <w:rFonts w:ascii="Cambria Math" w:hAnsi="Cambria Math"/>
            <w:sz w:val="24"/>
          </w:rPr>
          <m:t>f</m:t>
        </m:r>
      </m:oMath>
      <w:r>
        <w:rPr>
          <w:rFonts w:ascii="Cambria Math" w:hAnsi="Cambria Math"/>
          <w:sz w:val="24"/>
        </w:rPr>
        <w:t xml:space="preserve"> sur I la fonction dérivée de </w:t>
      </w:r>
      <m:oMath>
        <m:r>
          <w:rPr>
            <w:rFonts w:ascii="Cambria Math" w:hAnsi="Cambria Math"/>
            <w:sz w:val="24"/>
          </w:rPr>
          <m:t>f'</m:t>
        </m:r>
      </m:oMath>
      <w:r>
        <w:rPr>
          <w:rFonts w:ascii="Cambria Math" w:hAnsi="Cambria Math"/>
          <w:sz w:val="24"/>
        </w:rPr>
        <w:t xml:space="preserve"> , que l’on note </w:t>
      </w:r>
      <m:oMath>
        <m:r>
          <w:rPr>
            <w:rFonts w:ascii="Cambria Math" w:hAnsi="Cambria Math"/>
            <w:sz w:val="24"/>
          </w:rPr>
          <m:t>f''</m:t>
        </m:r>
      </m:oMath>
      <w:r>
        <w:rPr>
          <w:rFonts w:ascii="Cambria Math" w:hAnsi="Cambria Math"/>
          <w:sz w:val="24"/>
        </w:rPr>
        <w:t>.</w:t>
      </w:r>
    </w:p>
    <w:p w14:paraId="7BB1EF9E" w14:textId="74427AE7" w:rsidR="001A72BB" w:rsidRDefault="001A72BB" w:rsidP="001A72BB">
      <w:pPr>
        <w:rPr>
          <w:rFonts w:ascii="Cambria Math" w:hAnsi="Cambria Math"/>
          <w:sz w:val="24"/>
        </w:rPr>
      </w:pPr>
    </w:p>
    <w:p w14:paraId="3571EF86" w14:textId="4F5195E6" w:rsidR="001A72BB" w:rsidRPr="001A72BB" w:rsidRDefault="001A72BB" w:rsidP="001A72BB">
      <w:pPr>
        <w:rPr>
          <w:rFonts w:ascii="Cambria Math" w:hAnsi="Cambria Math"/>
          <w:color w:val="7030A0"/>
          <w:sz w:val="24"/>
          <w:u w:val="single"/>
        </w:rPr>
      </w:pPr>
      <w:r w:rsidRPr="001A72BB">
        <w:rPr>
          <w:rFonts w:ascii="Cambria Math" w:hAnsi="Cambria Math"/>
          <w:color w:val="7030A0"/>
          <w:sz w:val="24"/>
          <w:u w:val="single"/>
        </w:rPr>
        <w:t>Exemples :</w:t>
      </w:r>
    </w:p>
    <w:p w14:paraId="07F06BF4" w14:textId="77777777" w:rsidR="001A72BB" w:rsidRPr="001A72BB" w:rsidRDefault="001A72BB" w:rsidP="001A72BB">
      <w:pPr>
        <w:rPr>
          <w:rFonts w:ascii="Cambria Math" w:hAnsi="Cambria Math"/>
          <w:sz w:val="24"/>
        </w:rPr>
      </w:pPr>
    </w:p>
    <w:p w14:paraId="68CFCC85" w14:textId="77777777" w:rsidR="001A72BB" w:rsidRDefault="001A72BB" w:rsidP="001A72BB">
      <w:pPr>
        <w:rPr>
          <w:rFonts w:ascii="Cambria Math" w:hAnsi="Cambria Math"/>
          <w:color w:val="00B050"/>
          <w:sz w:val="24"/>
          <w:szCs w:val="24"/>
          <w:u w:val="single"/>
        </w:rPr>
      </w:pPr>
    </w:p>
    <w:p w14:paraId="6B8B74FA" w14:textId="79522774" w:rsidR="00A93CC3" w:rsidRPr="00A93CC3" w:rsidRDefault="00A93CC3" w:rsidP="00A93CC3">
      <w:pPr>
        <w:rPr>
          <w:rFonts w:ascii="Cambria Math" w:hAnsi="Cambria Math"/>
          <w:color w:val="00B050"/>
          <w:sz w:val="24"/>
          <w:szCs w:val="24"/>
          <w:u w:val="single"/>
        </w:rPr>
      </w:pPr>
    </w:p>
    <w:sectPr w:rsidR="00A93CC3" w:rsidRPr="00A93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350EF" w14:textId="77777777" w:rsidR="00F40F71" w:rsidRDefault="00F40F71" w:rsidP="009E0ABB">
      <w:pPr>
        <w:spacing w:after="0" w:line="240" w:lineRule="auto"/>
      </w:pPr>
      <w:r>
        <w:separator/>
      </w:r>
    </w:p>
  </w:endnote>
  <w:endnote w:type="continuationSeparator" w:id="0">
    <w:p w14:paraId="7389B811" w14:textId="77777777" w:rsidR="00F40F71" w:rsidRDefault="00F40F71" w:rsidP="009E0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DC6A8" w14:textId="77777777" w:rsidR="00F40F71" w:rsidRDefault="00F40F71" w:rsidP="009E0ABB">
      <w:pPr>
        <w:spacing w:after="0" w:line="240" w:lineRule="auto"/>
      </w:pPr>
      <w:r>
        <w:separator/>
      </w:r>
    </w:p>
  </w:footnote>
  <w:footnote w:type="continuationSeparator" w:id="0">
    <w:p w14:paraId="45A95089" w14:textId="77777777" w:rsidR="00F40F71" w:rsidRDefault="00F40F71" w:rsidP="009E0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72"/>
    <w:rsid w:val="001A72BB"/>
    <w:rsid w:val="001C7872"/>
    <w:rsid w:val="001F3F8F"/>
    <w:rsid w:val="002A1BD0"/>
    <w:rsid w:val="00804876"/>
    <w:rsid w:val="008F1705"/>
    <w:rsid w:val="009E0ABB"/>
    <w:rsid w:val="00A93CC3"/>
    <w:rsid w:val="00D66A5B"/>
    <w:rsid w:val="00F4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4E6C"/>
  <w15:chartTrackingRefBased/>
  <w15:docId w15:val="{45453BA6-440D-4FAD-AF3A-50779F65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2A1BD0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9E0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0ABB"/>
  </w:style>
  <w:style w:type="paragraph" w:styleId="Pieddepage">
    <w:name w:val="footer"/>
    <w:basedOn w:val="Normal"/>
    <w:link w:val="PieddepageCar"/>
    <w:uiPriority w:val="99"/>
    <w:unhideWhenUsed/>
    <w:rsid w:val="009E0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0ABB"/>
  </w:style>
  <w:style w:type="character" w:styleId="Textedelespacerserv">
    <w:name w:val="Placeholder Text"/>
    <w:basedOn w:val="Policepardfaut"/>
    <w:uiPriority w:val="99"/>
    <w:semiHidden/>
    <w:rsid w:val="009E0A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462</Words>
  <Characters>2547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8</cp:revision>
  <dcterms:created xsi:type="dcterms:W3CDTF">2020-08-10T18:03:00Z</dcterms:created>
  <dcterms:modified xsi:type="dcterms:W3CDTF">2020-08-10T18:30:00Z</dcterms:modified>
</cp:coreProperties>
</file>